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rPr>
          <w:rFonts w:hint="eastAsia"/>
          <w:color w:val="000000"/>
        </w:rPr>
        <w:sectPr>
          <w:headerReference r:id="rId5" w:type="first"/>
          <w:headerReference r:id="rId3" w:type="default"/>
          <w:footerReference r:id="rId6" w:type="default"/>
          <w:headerReference r:id="rId4" w:type="even"/>
          <w:footerReference r:id="rId7" w:type="even"/>
          <w:pgSz w:w="11907" w:h="16839"/>
          <w:pgMar w:top="567" w:right="851" w:bottom="1361" w:left="1418" w:header="0" w:footer="0" w:gutter="0"/>
          <w:pgNumType w:start="1"/>
          <w:cols w:space="720" w:num="1"/>
          <w:titlePg/>
          <w:docGrid w:type="lines" w:linePitch="312" w:charSpace="0"/>
        </w:sectPr>
      </w:pPr>
      <w:bookmarkStart w:id="0" w:name="SectionMark0"/>
      <w:r>
        <w:rPr>
          <w:color w:val="000000"/>
        </w:rPr>
        <mc:AlternateContent>
          <mc:Choice Requires="wps">
            <w:drawing>
              <wp:anchor distT="0" distB="0" distL="114300" distR="114300" simplePos="0" relativeHeight="251667456" behindDoc="0" locked="0" layoutInCell="1" allowOverlap="1">
                <wp:simplePos x="0" y="0"/>
                <wp:positionH relativeFrom="column">
                  <wp:posOffset>-66675</wp:posOffset>
                </wp:positionH>
                <wp:positionV relativeFrom="paragraph">
                  <wp:posOffset>2179320</wp:posOffset>
                </wp:positionV>
                <wp:extent cx="612140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6121400" cy="635"/>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5.25pt;margin-top:171.6pt;height:0.05pt;width:482pt;z-index:251667456;mso-width-relative:page;mso-height-relative:page;" filled="f" stroked="t" coordsize="21600,21600" o:gfxdata="UEsFBgAAAAAAAAAAAAAAAAAAAAAAAFBLAwQKAAAAAACHTuJAAAAAAAAAAAAAAAAABAAAAGRycy9Q&#10;SwMEFAAAAAgAh07iQFW/8cTaAAAACwEAAA8AAABkcnMvZG93bnJldi54bWxNj01PwzAMhu9I/IfI&#10;SNy2pC2DUpruAJom0C7bkLh6rWkKjdM12Qf/nsAFjn796PXjcn62vTjS6DvHGpKpAkFcu6bjVsPr&#10;djHJQfiA3GDvmDR8kYd5dXlRYtG4E6/puAmtiCXsC9RgQhgKKX1tyKKfuoE47t7daDHEcWxlM+Ip&#10;lttepkrdSosdxwsGB3o0VH9uDlYDPi3X4S1PX+66Z7P62C72S5Pvtb6+StQDiEDn8AfDj35Uhyo6&#10;7dyBGy96DZNEzSKqIbvJUhCRuJ9lMdn9JhnIqpT/f6i+AVBLAwQUAAAACACHTuJAH928yN8BAACc&#10;AwAADgAAAGRycy9lMm9Eb2MueG1srVNLjhMxEN0jcQfLe9KdwIRRK51ZTBg2CCLBHKBiu7st+aey&#10;k04uwQWQ2MGKJXtuw3AMyk7I8NkgRC+qbVf5Vb3XrxdXe2vYTmHU3rV8Oqk5U054qV3f8ts3N48u&#10;OYsJnATjnWr5QUV+tXz4YDGGRs384I1UyAjExWYMLR9SCk1VRTEoC3Hig3KU7DxaSLTFvpIII6Fb&#10;U83qel6NHmVAL1SMdLo6Jvmy4HedEulV10WVmGk5zZZKxBI3OVbLBTQ9Qhi0OI0B/zCFBe2o6Rlq&#10;BQnYFvUfUFYL9NF3aSK8rXzXaaEKB2IzrX9j83qAoAoXEieGs0zx/8GKl7s1Mi1bfsGZA0uf6O7d&#10;569vP3z78p7i3aeP7CKLNIbYUO21W+NpF8MaM+N9hza/iQvbF2EPZ2HVPjFBh/PpbPqkJv0F5eaP&#10;C2J1fzVgTM+VtywvWm60y6yhgd2LmKgdlf4oycfGsZG8NntaEIFc0xlIBG4D8YiuL5ejN1reaGPy&#10;lYj95tog20H2QXkyKwL+pSx3WUEcjnUldXTIoEA+c5KlQyCFHFmZ5xmskpwZRc7PKwKEJoE2f1NJ&#10;rY2jCbKwRynzauPlgb7HNqDuB5Ii4VaVQXOSLFBGPtk1e+znfQG7/6mW3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BVv/HE2gAAAAsBAAAPAAAAAAAAAAEAIAAAADgAAABkcnMvZG93bnJldi54bWxQ&#10;SwECFAAUAAAACACHTuJAH928yN8BAACcAwAADgAAAAAAAAABACAAAAA/AQAAZHJzL2Uyb0RvYy54&#10;bWxQSwUGAAAAAAYABgBZAQAAkAUAAAAA&#10;">
                <v:fill on="f" focussize="0,0"/>
                <v:stroke weight="1pt" color="#000000" joinstyle="round"/>
                <v:imagedata o:title=""/>
                <o:lock v:ext="edit" aspectratio="f"/>
              </v:line>
            </w:pict>
          </mc:Fallback>
        </mc:AlternateContent>
      </w:r>
      <w:r>
        <w:rPr>
          <w:color w:val="000000"/>
        </w:rPr>
        <mc:AlternateContent>
          <mc:Choice Requires="wps">
            <w:drawing>
              <wp:anchor distT="0" distB="0" distL="114300" distR="114300" simplePos="0" relativeHeight="251669504" behindDoc="0" locked="0" layoutInCell="1" allowOverlap="1">
                <wp:simplePos x="0" y="0"/>
                <wp:positionH relativeFrom="column">
                  <wp:posOffset>4533900</wp:posOffset>
                </wp:positionH>
                <wp:positionV relativeFrom="paragraph">
                  <wp:posOffset>1882140</wp:posOffset>
                </wp:positionV>
                <wp:extent cx="1533525" cy="29718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533525" cy="297180"/>
                        </a:xfrm>
                        <a:prstGeom prst="rect">
                          <a:avLst/>
                        </a:prstGeom>
                        <a:noFill/>
                        <a:ln>
                          <a:noFill/>
                        </a:ln>
                      </wps:spPr>
                      <wps:txbx>
                        <w:txbxContent>
                          <w:p>
                            <w:pPr>
                              <w:rPr>
                                <w:rFonts w:hint="eastAsia"/>
                              </w:rPr>
                            </w:pPr>
                          </w:p>
                        </w:txbxContent>
                      </wps:txbx>
                      <wps:bodyPr upright="true"/>
                    </wps:wsp>
                  </a:graphicData>
                </a:graphic>
              </wp:anchor>
            </w:drawing>
          </mc:Choice>
          <mc:Fallback>
            <w:pict>
              <v:shape id="_x0000_s1026" o:spid="_x0000_s1026" o:spt="202" type="#_x0000_t202" style="position:absolute;left:0pt;margin-left:357pt;margin-top:148.2pt;height:23.4pt;width:120.75pt;z-index:251669504;mso-width-relative:page;mso-height-relative:page;" filled="f" stroked="f" coordsize="21600,21600" o:gfxdata="UEsFBgAAAAAAAAAAAAAAAAAAAAAAAFBLAwQKAAAAAACHTuJAAAAAAAAAAAAAAAAABAAAAGRycy9Q&#10;SwMEFAAAAAgAh07iQDVjbD7ZAAAACwEAAA8AAABkcnMvZG93bnJldi54bWxNj81OwzAQhO9IvIO1&#10;SNyonTQpJGTTA4griPIjcXPjbRIRr6PYbcLbY070OJrRzDfVdrGDONHke8cIyUqBIG6c6blFeH97&#10;urkD4YNmowfHhPBDHrb15UWlS+NmfqXTLrQilrAvNUIXwlhK6ZuOrPYrNxJH7+Amq0OUUyvNpOdY&#10;bgeZKrWRVvccFzo90kNHzffuaBE+ng9fn5l6aR9tPs5uUZJtIRGvrxJ1DyLQEv7D8Icf0aGOTHt3&#10;ZOPFgHCbZPFLQEiLTQYiJoo8z0HsEdbZOgVZV/L8Q/0LUEsDBBQAAAAIAIdO4kA1aZchlgEAAAYD&#10;AAAOAAAAZHJzL2Uyb0RvYy54bWytUjtuGzEQ7Q34DgR7i5Jsxc5CKwOB4TSBE8DOASguqSWw5BBD&#10;Sru6QHKDVGnS51w6R4a0JP86Iw0/M49v5r3h/HpwHdtojBZ8zSejMWfaK2isX9X8+8Pt2RVnMUnf&#10;yA68rvlWR369OD2Z96HSU2ihazQyIvGx6kPN25RCJURUrXYyjiBoT0kD6GSiK65Eg7IndteJ6Xj8&#10;QfSATUBQOkaK3jwm+aLwG6NV+mpM1Il1NafeUlmxrMu8isVcViuUobVq34Z8RxdOWk9Fj1Q3Mkm2&#10;RvuGylmFEMGkkQInwBirdNFAaibjV2ruWxl00ULmxHC0Kf4/WnW3+YbMNjW/4MxLRyPa/fq5+/13&#10;9+cHu8j29CFWhLoPhEvDJxhqnnCtD6lI8Sx8MOjyTpIYQcjr7dFfPSSmKDiZnZ/PpjPOFOWmHy8n&#10;V2UA4ul1wJg+a3AsH2qONL9iq9x8iYmaIegBkot5uLVdV2bY+RcBAuaIyN0/tphPaVgOe0lLaLak&#10;aB3QrloqddBUXpDZpdb+Y+RpPr8X3qfvu/g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FgAAAGRycy9QSwECFAAUAAAACACHTuJANWNsPtkA&#10;AAALAQAADwAAAAAAAAABACAAAAA4AAAAZHJzL2Rvd25yZXYueG1sUEsBAhQAFAAAAAgAh07iQDVp&#10;lyGWAQAABgMAAA4AAAAAAAAAAQAgAAAAPgEAAGRycy9lMm9Eb2MueG1sUEsFBgAAAAAGAAYAWQEA&#10;AEYFAAAAAA==&#10;">
                <v:fill on="f" focussize="0,0"/>
                <v:stroke on="f"/>
                <v:imagedata o:title=""/>
                <o:lock v:ext="edit" aspectratio="f"/>
                <v:textbox>
                  <w:txbxContent>
                    <w:p>
                      <w:pPr>
                        <w:rPr>
                          <w:rFonts w:hint="eastAsia"/>
                        </w:rPr>
                      </w:pPr>
                    </w:p>
                  </w:txbxContent>
                </v:textbox>
              </v:shape>
            </w:pict>
          </mc:Fallback>
        </mc:AlternateContent>
      </w:r>
      <w:r>
        <w:rPr>
          <w:color w:val="000000"/>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8890000</wp:posOffset>
                </wp:positionV>
                <wp:extent cx="61214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700pt;height:0pt;width:482pt;z-index:251668480;mso-width-relative:page;mso-height-relative:page;" filled="f" stroked="t" coordsize="21600,21600" o:gfxdata="UEsFBgAAAAAAAAAAAAAAAAAAAAAAAFBLAwQKAAAAAACHTuJAAAAAAAAAAAAAAAAABAAAAGRycy9Q&#10;SwMEFAAAAAgAh07iQIbDfv7VAAAACgEAAA8AAABkcnMvZG93bnJldi54bWxNT8tOwzAQvCPxD9Yi&#10;caN2q6qEEKcHUFWBemmLxHWbLHEgXqex++DvWQ4V3GZnRrMzxfzsO3WkIbaBLYxHBhRxFeqWGwtv&#10;28VdBiom5Bq7wGThmyLMy+urAvM6nHhNx01qlIRwzNGCS6nPtY6VI49xFHpi0T7C4DHJOTS6HvAk&#10;4b7TE2Nm2mPL8sFhT0+Oqq/NwVvA5+U6vWeT1/v2xa0+t4v90mV7a29vxuYRVKJz+jPDb32pDqV0&#10;2oUD11F1FmRIEnZqjCDRH2ZTAbsLpctC/59Q/gBQSwMEFAAAAAgAh07iQN4TPxnbAQAAmgMAAA4A&#10;AABkcnMvZTJvRG9jLnhtbK1TzY7TMBC+I/EOlu80aYQWFDXdw5blgqAS8ABT20ks+U8et2lfghdA&#10;4gYnjtx5G5bHYOx2u7B7QYgcJrZn/M18X74sLvfWsJ2KqL3r+HxWc6ac8FK7oePv310/ec4ZJnAS&#10;jHeq4weF/HL5+NFiCq1q/OiNVJERiMN2Ch0fUwptVaEYlQWc+aAcJXsfLSTaxqGSESZCt6Zq6vqi&#10;mnyUIXqhEOl0dUzyZcHveyXSm75HlZjpOM2WSowlbnKslgtohwhh1OI0BvzDFBa0o6ZnqBUkYNuo&#10;H0BZLaJH36eZ8Lbyfa+FKhyIzby+x+btCEEVLiQOhrNM+P9gxevdOjItO95w5sDSJ7r5+O3Hh88/&#10;v3+iePP1C2uySFPAlmqv3DqedhjWMTPe99HmN3Fh+yLs4Sys2icm6PBi3syf1qS/uM1VdxdDxPRS&#10;ecvyouNGu8wZWti9wkTNqPS2JB8bxyZyWvOs4AF5pjeQCNoGYoFuKJfRGy2vtTH5CsZhc2Ui20F2&#10;QXkyJwL+oyx3WQGOx7qSOvpjVCBfOMnSIZA+jozM8wxWSc6MIt/nFQFCm0Cbv6mk1sbRBFnWo5B5&#10;tfHyQF9jG6IeRpIixa0qg+YkGaCMfDJrdtjv+wJ290s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CGw37+1QAAAAoBAAAPAAAAAAAAAAEAIAAAADgAAABkcnMvZG93bnJldi54bWxQSwECFAAUAAAA&#10;CACHTuJA3hM/GdsBAACaAwAADgAAAAAAAAABACAAAAA6AQAAZHJzL2Uyb0RvYy54bWxQSwUGAAAA&#10;AAYABgBZAQAAhwUAAAAA&#10;">
                <v:fill on="f" focussize="0,0"/>
                <v:stroke weight="1pt" color="#000000" joinstyle="round"/>
                <v:imagedata o:title=""/>
                <o:lock v:ext="edit" aspectratio="f"/>
              </v:line>
            </w:pict>
          </mc:Fallback>
        </mc:AlternateContent>
      </w:r>
      <w:r>
        <w:rPr>
          <w:color w:val="000000"/>
        </w:rPr>
        <mc:AlternateContent>
          <mc:Choice Requires="wps">
            <w:drawing>
              <wp:anchor distT="0" distB="0" distL="114300" distR="114300" simplePos="0" relativeHeight="251666432" behindDoc="0" locked="1" layoutInCell="1" allowOverlap="1">
                <wp:simplePos x="0" y="0"/>
                <wp:positionH relativeFrom="margin">
                  <wp:posOffset>0</wp:posOffset>
                </wp:positionH>
                <wp:positionV relativeFrom="margin">
                  <wp:posOffset>9081135</wp:posOffset>
                </wp:positionV>
                <wp:extent cx="6120130" cy="361315"/>
                <wp:effectExtent l="0" t="0" r="6350" b="4445"/>
                <wp:wrapNone/>
                <wp:docPr id="6" name="文本框 6"/>
                <wp:cNvGraphicFramePr/>
                <a:graphic xmlns:a="http://schemas.openxmlformats.org/drawingml/2006/main">
                  <a:graphicData uri="http://schemas.microsoft.com/office/word/2010/wordprocessingShape">
                    <wps:wsp>
                      <wps:cNvSpPr txBox="true"/>
                      <wps:spPr>
                        <a:xfrm>
                          <a:off x="0" y="0"/>
                          <a:ext cx="6120130" cy="361315"/>
                        </a:xfrm>
                        <a:prstGeom prst="rect">
                          <a:avLst/>
                        </a:prstGeom>
                        <a:solidFill>
                          <a:srgbClr val="FFFFFF"/>
                        </a:solidFill>
                        <a:ln>
                          <a:noFill/>
                        </a:ln>
                      </wps:spPr>
                      <wps:txbx>
                        <w:txbxContent>
                          <w:p>
                            <w:pPr>
                              <w:pStyle w:val="14"/>
                            </w:pPr>
                            <w:r>
                              <w:rPr>
                                <w:rStyle w:val="16"/>
                                <w:rFonts w:hint="eastAsia"/>
                                <w:sz w:val="36"/>
                                <w:szCs w:val="36"/>
                              </w:rPr>
                              <w:t xml:space="preserve"> </w:t>
                            </w:r>
                            <w:r>
                              <w:rPr>
                                <w:rFonts w:hint="eastAsia"/>
                              </w:rPr>
                              <w:t>广东省</w:t>
                            </w:r>
                            <w:r>
                              <w:rPr>
                                <w:rFonts w:hint="eastAsia"/>
                                <w:lang w:val="en-US" w:eastAsia="zh-CN"/>
                              </w:rPr>
                              <w:t>市场监督管理局</w:t>
                            </w:r>
                            <w:r>
                              <w:rPr>
                                <w:rStyle w:val="16"/>
                                <w:rFonts w:hint="eastAsia"/>
                                <w:sz w:val="36"/>
                                <w:szCs w:val="36"/>
                              </w:rPr>
                              <w:t xml:space="preserve"> </w:t>
                            </w:r>
                            <w:r>
                              <w:rPr>
                                <w:rStyle w:val="16"/>
                                <w:rFonts w:hint="eastAsia"/>
                              </w:rPr>
                              <w:t>发布</w:t>
                            </w:r>
                          </w:p>
                        </w:txbxContent>
                      </wps:txbx>
                      <wps:bodyPr lIns="0" tIns="0" rIns="0" bIns="0" upright="true"/>
                    </wps:wsp>
                  </a:graphicData>
                </a:graphic>
              </wp:anchor>
            </w:drawing>
          </mc:Choice>
          <mc:Fallback>
            <w:pict>
              <v:shape id="_x0000_s1026" o:spid="_x0000_s1026" o:spt="202" type="#_x0000_t202" style="position:absolute;left:0pt;margin-left:0pt;margin-top:715.05pt;height:28.45pt;width:481.9pt;mso-position-horizontal-relative:margin;mso-position-vertical-relative:margin;z-index:251666432;mso-width-relative:page;mso-height-relative:page;" fillcolor="#FFFFFF" filled="t" stroked="f" coordsize="21600,21600" o:gfxdata="UEsFBgAAAAAAAAAAAAAAAAAAAAAAAFBLAwQKAAAAAACHTuJAAAAAAAAAAAAAAAAABAAAAGRycy9Q&#10;SwMEFAAAAAgAh07iQJ1rTlrYAAAACgEAAA8AAABkcnMvZG93bnJldi54bWxNj8FuwjAQRO+V+g/W&#10;VuqlKnagSiGNg1Rob+0BijibeEmixusodgj8fZdTOe7MaHZevjy7VpywD40nDclEgUAqvW2o0rD7&#10;+XyegwjRkDWtJ9RwwQDL4v4uN5n1I23wtI2V4BIKmdFQx9hlUoayRmfCxHdI7B1970zks6+k7c3I&#10;5a6VU6VS6UxD/KE2Ha5qLH+3g9OQrvth3NDqab37+DLfXTXdv1/2Wj8+JOoNRMRz/A/DdT5Ph4I3&#10;HfxANohWA4NEVl9mKgHB/iKdMcrhKs1fFcgil7cIxR9QSwMEFAAAAAgAh07iQHQhhre0AQAAUwMA&#10;AA4AAABkcnMvZTJvRG9jLnhtbK1TS27bMBDdB+gdCO5rWjEqFILlAG3gokDRFkh6AIqiJAL8YUhb&#10;8gXaG3TVTfc5l8+RIW05/eyCaEENZ54e572h1jeT0WQvIShna1oslpRIK1yrbF/Tb/fb128pCZHb&#10;lmtnZU0PMtCbzaur9egree0Gp1sJBElsqEZf0yFGXzEWxCANDwvnpcVi58DwiFvoWQt8RHaj2fVy&#10;WbLRQevBCRkCZm9PRbrJ/F0nRfzSdUFGomuKvcW8Ql6btLLNmlc9cD8ocW6DP6MLw5XFQy9Utzxy&#10;sgP1H5VRAlxwXVwIZ5jrOiVk1oBqiuU/au4G7mXWguYEf7EpvByt+Lz/CkS1NS0psdzgiI4/fxx/&#10;PRx/fydlsmf0oULUnUdcnN65qaYRdnIuBcwn4VMHJr1REkEIen24+CunSAQmywJFrrAksLYqi1Xx&#10;JtGwp689hPhBOkNSUFPA+WVb+f5TiCfoDEmHBadVu1Va5w30zXsNZM9x1tv8nNn/gmmbwNalz06M&#10;KcOSzJOWFMWpmc7aG9ceULr+aNH2dIXmAOagmYOdB9UP2PdsUGbFyWWN51uWrsaf+3z207+weQ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Cda05a2AAAAAoBAAAPAAAAAAAAAAEAIAAAADgAAABkcnMv&#10;ZG93bnJldi54bWxQSwECFAAUAAAACACHTuJAdCGGt7QBAABTAwAADgAAAAAAAAABACAAAAA9AQAA&#10;ZHJzL2Uyb0RvYy54bWxQSwUGAAAAAAYABgBZAQAAYwUAAAAA&#10;">
                <v:fill on="t" focussize="0,0"/>
                <v:stroke on="f"/>
                <v:imagedata o:title=""/>
                <o:lock v:ext="edit" aspectratio="f"/>
                <v:textbox inset="0mm,0mm,0mm,0mm">
                  <w:txbxContent>
                    <w:p>
                      <w:pPr>
                        <w:pStyle w:val="14"/>
                      </w:pPr>
                      <w:r>
                        <w:rPr>
                          <w:rStyle w:val="16"/>
                          <w:rFonts w:hint="eastAsia"/>
                          <w:sz w:val="36"/>
                          <w:szCs w:val="36"/>
                        </w:rPr>
                        <w:t xml:space="preserve"> </w:t>
                      </w:r>
                      <w:r>
                        <w:rPr>
                          <w:rFonts w:hint="eastAsia"/>
                        </w:rPr>
                        <w:t>广东省</w:t>
                      </w:r>
                      <w:r>
                        <w:rPr>
                          <w:rFonts w:hint="eastAsia"/>
                          <w:lang w:val="en-US" w:eastAsia="zh-CN"/>
                        </w:rPr>
                        <w:t>市场监督管理局</w:t>
                      </w:r>
                      <w:r>
                        <w:rPr>
                          <w:rStyle w:val="16"/>
                          <w:rFonts w:hint="eastAsia"/>
                          <w:sz w:val="36"/>
                          <w:szCs w:val="36"/>
                        </w:rPr>
                        <w:t xml:space="preserve"> </w:t>
                      </w:r>
                      <w:r>
                        <w:rPr>
                          <w:rStyle w:val="16"/>
                          <w:rFonts w:hint="eastAsia"/>
                        </w:rPr>
                        <w:t>发布</w:t>
                      </w:r>
                    </w:p>
                  </w:txbxContent>
                </v:textbox>
                <w10:anchorlock/>
              </v:shape>
            </w:pict>
          </mc:Fallback>
        </mc:AlternateContent>
      </w:r>
      <w:r>
        <w:rPr>
          <w:color w:val="000000"/>
        </w:rPr>
        <mc:AlternateContent>
          <mc:Choice Requires="wps">
            <w:drawing>
              <wp:anchor distT="0" distB="0" distL="114300" distR="114300" simplePos="0" relativeHeight="251665408" behindDoc="0" locked="1" layoutInCell="1" allowOverlap="1">
                <wp:simplePos x="0" y="0"/>
                <wp:positionH relativeFrom="margin">
                  <wp:posOffset>4100830</wp:posOffset>
                </wp:positionH>
                <wp:positionV relativeFrom="margin">
                  <wp:posOffset>8563610</wp:posOffset>
                </wp:positionV>
                <wp:extent cx="2019300" cy="312420"/>
                <wp:effectExtent l="0" t="0" r="7620" b="7620"/>
                <wp:wrapNone/>
                <wp:docPr id="1" name="文本框 1"/>
                <wp:cNvGraphicFramePr/>
                <a:graphic xmlns:a="http://schemas.openxmlformats.org/drawingml/2006/main">
                  <a:graphicData uri="http://schemas.microsoft.com/office/word/2010/wordprocessingShape">
                    <wps:wsp>
                      <wps:cNvSpPr txBox="true"/>
                      <wps:spPr>
                        <a:xfrm>
                          <a:off x="0" y="0"/>
                          <a:ext cx="2019300" cy="312420"/>
                        </a:xfrm>
                        <a:prstGeom prst="rect">
                          <a:avLst/>
                        </a:prstGeom>
                        <a:solidFill>
                          <a:srgbClr val="FFFFFF"/>
                        </a:solidFill>
                        <a:ln>
                          <a:noFill/>
                        </a:ln>
                      </wps:spPr>
                      <wps:txbx>
                        <w:txbxContent>
                          <w:p>
                            <w:pPr>
                              <w:pStyle w:val="17"/>
                              <w:rPr>
                                <w:rFonts w:hint="eastAsia" w:ascii="黑体"/>
                              </w:rPr>
                            </w:pPr>
                            <w:r>
                              <w:rPr>
                                <w:rFonts w:hint="eastAsia" w:ascii="黑体"/>
                              </w:rPr>
                              <w:t>20</w:t>
                            </w:r>
                            <w:r>
                              <w:rPr>
                                <w:rFonts w:ascii="黑体"/>
                              </w:rPr>
                              <w:t>2</w:t>
                            </w:r>
                            <w:r>
                              <w:rPr>
                                <w:rFonts w:hint="eastAsia" w:ascii="黑体"/>
                                <w:lang w:val="en-US" w:eastAsia="zh-CN"/>
                              </w:rPr>
                              <w:t>2</w:t>
                            </w:r>
                            <w:r>
                              <w:rPr>
                                <w:rFonts w:hint="eastAsia" w:ascii="黑体"/>
                              </w:rPr>
                              <w:t>-XX-XX实施</w:t>
                            </w:r>
                          </w:p>
                        </w:txbxContent>
                      </wps:txbx>
                      <wps:bodyPr lIns="0" tIns="0" rIns="0" bIns="0" upright="true"/>
                    </wps:wsp>
                  </a:graphicData>
                </a:graphic>
              </wp:anchor>
            </w:drawing>
          </mc:Choice>
          <mc:Fallback>
            <w:pict>
              <v:shape id="_x0000_s1026" o:spid="_x0000_s1026" o:spt="202" type="#_x0000_t202" style="position:absolute;left:0pt;margin-left:322.9pt;margin-top:674.3pt;height:24.6pt;width:159pt;mso-position-horizontal-relative:margin;mso-position-vertical-relative:margin;z-index:251665408;mso-width-relative:page;mso-height-relative:page;" fillcolor="#FFFFFF" filled="t" stroked="f" coordsize="21600,21600" o:gfxdata="UEsFBgAAAAAAAAAAAAAAAAAAAAAAAFBLAwQKAAAAAACHTuJAAAAAAAAAAAAAAAAABAAAAGRycy9Q&#10;SwMEFAAAAAgAh07iQEL9qtfaAAAADQEAAA8AAABkcnMvZG93bnJldi54bWxNj81OwzAQhO9IvIO1&#10;SFwQdfpDSEOcSrRwg0NL1bMbL0lEvI5sp2nfnu0Jjjszmv2mWJ1tJ07oQ+tIwXSSgECqnGmpVrD/&#10;en/MQISoyejOESq4YIBVeXtT6Ny4kbZ42sVacAmFXCtoYuxzKUPVoNVh4nok9r6dtzry6WtpvB65&#10;3HZyliSptLol/tDoHtcNVj+7wSpIN34Yt7R+2OzfPvRnX88Or5eDUvd30+QFRMRz/AvDFZ/RoWSm&#10;oxvIBNFxx+KJ0SMb80WWguDIMp2zdLxKy+cMZFnI/yvKX1BLAwQUAAAACACHTuJAsbSu/7YBAABT&#10;AwAADgAAAGRycy9lMm9Eb2MueG1srVNLjhMxEN0jzR0s74k7GTSCVjojwSgjpBEgDRzA7ba7Lfmn&#10;spPuXABuwIoNe86Vc1B20hk+O0QWTrmq/PzeK/f6drKG7CVE7V1Dl4uKEumE77TrG/rp4/b5S0pi&#10;4q7jxjvZ0IOM9HZz9Ww9hlqu/OBNJ4EgiIv1GBo6pBRqxqIYpOVx4YN0WFQeLE+4hZ51wEdEt4at&#10;quqGjR66AF7IGDF7dyrSTcFXSor0XqkoEzENRW6prFDWNq9ss+Z1DzwMWpxp8H9gYbl2eOkF6o4n&#10;Tnag/4KyWoCPXqWF8JZ5pbSQRQOqWVZ/qHkceJBFC5oTw8Wm+P9gxbv9ByC6w9lR4rjFER2/fjl+&#10;+3H8/pkssz1jiDV2PQbsS9NrPzU0wU7OpYj5LHxSYPM/SiLYgl4fLv7KKRGBSZT46rrCksDa9XL1&#10;YlUGwJ5OB4jpXnpLctBQwPkVW/n+ISYkg61zS74seqO7rTambKBv3xgge46z3pZfJolHfmszLjc7&#10;n4+dyjnDssyTlhylqZ3O2lvfHVC6eevQ9vyE5gDmoJ2DXQDdD8h7Nqig4uQKi/Mry0/j1325++lb&#10;2Pw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Qv2q19oAAAANAQAADwAAAAAAAAABACAAAAA4AAAA&#10;ZHJzL2Rvd25yZXYueG1sUEsBAhQAFAAAAAgAh07iQLG0rv+2AQAAUwMAAA4AAAAAAAAAAQAgAAAA&#10;PwEAAGRycy9lMm9Eb2MueG1sUEsFBgAAAAAGAAYAWQEAAGcFAAAAAA==&#10;">
                <v:fill on="t" focussize="0,0"/>
                <v:stroke on="f"/>
                <v:imagedata o:title=""/>
                <o:lock v:ext="edit" aspectratio="f"/>
                <v:textbox inset="0mm,0mm,0mm,0mm">
                  <w:txbxContent>
                    <w:p>
                      <w:pPr>
                        <w:pStyle w:val="17"/>
                        <w:rPr>
                          <w:rFonts w:hint="eastAsia" w:ascii="黑体"/>
                        </w:rPr>
                      </w:pPr>
                      <w:r>
                        <w:rPr>
                          <w:rFonts w:hint="eastAsia" w:ascii="黑体"/>
                        </w:rPr>
                        <w:t>20</w:t>
                      </w:r>
                      <w:r>
                        <w:rPr>
                          <w:rFonts w:ascii="黑体"/>
                        </w:rPr>
                        <w:t>2</w:t>
                      </w:r>
                      <w:r>
                        <w:rPr>
                          <w:rFonts w:hint="eastAsia" w:ascii="黑体"/>
                          <w:lang w:val="en-US" w:eastAsia="zh-CN"/>
                        </w:rPr>
                        <w:t>2</w:t>
                      </w:r>
                      <w:r>
                        <w:rPr>
                          <w:rFonts w:hint="eastAsia" w:ascii="黑体"/>
                        </w:rPr>
                        <w:t>-XX-XX实施</w:t>
                      </w:r>
                    </w:p>
                  </w:txbxContent>
                </v:textbox>
                <w10:anchorlock/>
              </v:shape>
            </w:pict>
          </mc:Fallback>
        </mc:AlternateContent>
      </w:r>
      <w:r>
        <w:rPr>
          <w:color w:val="000000"/>
        </w:rPr>
        <mc:AlternateContent>
          <mc:Choice Requires="wps">
            <w:drawing>
              <wp:anchor distT="0" distB="0" distL="114300" distR="114300" simplePos="0" relativeHeight="251664384" behindDoc="0" locked="1" layoutInCell="1" allowOverlap="1">
                <wp:simplePos x="0" y="0"/>
                <wp:positionH relativeFrom="margin">
                  <wp:posOffset>0</wp:posOffset>
                </wp:positionH>
                <wp:positionV relativeFrom="margin">
                  <wp:posOffset>8563610</wp:posOffset>
                </wp:positionV>
                <wp:extent cx="2019300" cy="312420"/>
                <wp:effectExtent l="0" t="0" r="7620" b="7620"/>
                <wp:wrapNone/>
                <wp:docPr id="3" name="文本框 3"/>
                <wp:cNvGraphicFramePr/>
                <a:graphic xmlns:a="http://schemas.openxmlformats.org/drawingml/2006/main">
                  <a:graphicData uri="http://schemas.microsoft.com/office/word/2010/wordprocessingShape">
                    <wps:wsp>
                      <wps:cNvSpPr txBox="true"/>
                      <wps:spPr>
                        <a:xfrm>
                          <a:off x="0" y="0"/>
                          <a:ext cx="2019300" cy="312420"/>
                        </a:xfrm>
                        <a:prstGeom prst="rect">
                          <a:avLst/>
                        </a:prstGeom>
                        <a:solidFill>
                          <a:srgbClr val="FFFFFF"/>
                        </a:solidFill>
                        <a:ln>
                          <a:noFill/>
                        </a:ln>
                      </wps:spPr>
                      <wps:txbx>
                        <w:txbxContent>
                          <w:p>
                            <w:pPr>
                              <w:pStyle w:val="18"/>
                              <w:rPr>
                                <w:rFonts w:hint="eastAsia" w:ascii="黑体"/>
                              </w:rPr>
                            </w:pPr>
                            <w:r>
                              <w:rPr>
                                <w:rFonts w:hint="eastAsia" w:ascii="黑体"/>
                              </w:rPr>
                              <w:t>20</w:t>
                            </w:r>
                            <w:r>
                              <w:rPr>
                                <w:rFonts w:ascii="黑体"/>
                              </w:rPr>
                              <w:t>2</w:t>
                            </w:r>
                            <w:r>
                              <w:rPr>
                                <w:rFonts w:hint="eastAsia" w:ascii="黑体"/>
                                <w:lang w:val="en-US" w:eastAsia="zh-CN"/>
                              </w:rPr>
                              <w:t>2</w:t>
                            </w:r>
                            <w:r>
                              <w:rPr>
                                <w:rFonts w:hint="eastAsia" w:ascii="黑体"/>
                              </w:rPr>
                              <w:t>-XX-XX发布</w:t>
                            </w:r>
                          </w:p>
                        </w:txbxContent>
                      </wps:txbx>
                      <wps:bodyPr lIns="0" tIns="0" rIns="0" bIns="0" upright="true"/>
                    </wps:wsp>
                  </a:graphicData>
                </a:graphic>
              </wp:anchor>
            </w:drawing>
          </mc:Choice>
          <mc:Fallback>
            <w:pict>
              <v:shape id="_x0000_s1026" o:spid="_x0000_s1026" o:spt="202" type="#_x0000_t202" style="position:absolute;left:0pt;margin-left:0pt;margin-top:674.3pt;height:24.6pt;width:159pt;mso-position-horizontal-relative:margin;mso-position-vertical-relative:margin;z-index:251664384;mso-width-relative:page;mso-height-relative:page;" fillcolor="#FFFFFF" filled="t" stroked="f" coordsize="21600,21600" o:gfxdata="UEsFBgAAAAAAAAAAAAAAAAAAAAAAAFBLAwQKAAAAAACHTuJAAAAAAAAAAAAAAAAABAAAAGRycy9Q&#10;SwMEFAAAAAgAh07iQF82yojYAAAACgEAAA8AAABkcnMvZG93bnJldi54bWxNj8FOwzAQRO9I/IO1&#10;SFwQddKiEEKcSrRwg0NL1fM2NklEvI5sp2n/nu2JHvfNaHamXJ5sL47Gh86RgnSWgDBUO91Ro2D3&#10;/fGYgwgRSWPvyCg4mwDL6vamxEK7iTbmuI2N4BAKBSpoYxwKKUPdGoth5gZDrP04bzHy6RupPU4c&#10;bns5T5JMWuyIP7Q4mFVr6t/taBVkaz9OG1o9rHfvn/g1NPP923mv1P1dmryCiOYU/81wqc/VoeJO&#10;BzeSDqJXwEMi08VTnoFgfZHmjA4X9PKcg6xKeT2h+gNQSwMEFAAAAAgAh07iQC3hKPi1AQAAUwMA&#10;AA4AAABkcnMvZTJvRG9jLnhtbK1TS44TMRDdI3EHy3viToIQtNIZCUZBSAiQBg7gdtvdlvxT2Ul3&#10;LgA3YMWGPefKOSg76QwwuxFZOOWq5+d6r9ybm8kacpAQtXcNXS4qSqQTvtOub+iXz7tnLymJibuO&#10;G+9kQ48y0pvt0yebMdRy5QdvOgkESVysx9DQIaVQMxbFIC2PCx+kw6LyYHnCLfSsAz4iuzVsVVUv&#10;2OihC+CFjBGzt+ci3RZ+paRIH5WKMhHTUOwtlRXK2uaVbTe87oGHQYtLG/wRXViuHV56pbrliZM9&#10;6AdUVgvw0au0EN4yr5QWsmhANcvqHzV3Aw+yaEFzYrjaFP8frfhw+AREdw1dU+K4xRGdvn87/fh1&#10;+vmVrLM9Y4g1ou4C4tL02k8NTbCXcyliPgufFNj8j5IIQtDr49VfOSUiMIkSX60rLAmsrZer56sy&#10;AHZ/OkBMb6W3JAcNBZxfsZUf3seEzSB0huTLoje622ljygb69o0BcuA461355SbxyF8w4zLY+Xzs&#10;XM4ZlmWeteQoTe100d767ojSzTuHtucnNAcwB+0c7APofsC+Z4MKK06udHF5Zflp/Lkvd99/C9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XzbKiNgAAAAKAQAADwAAAAAAAAABACAAAAA4AAAAZHJz&#10;L2Rvd25yZXYueG1sUEsBAhQAFAAAAAgAh07iQC3hKPi1AQAAUwMAAA4AAAAAAAAAAQAgAAAAPQEA&#10;AGRycy9lMm9Eb2MueG1sUEsFBgAAAAAGAAYAWQEAAGQFAAAAAA==&#10;">
                <v:fill on="t" focussize="0,0"/>
                <v:stroke on="f"/>
                <v:imagedata o:title=""/>
                <o:lock v:ext="edit" aspectratio="f"/>
                <v:textbox inset="0mm,0mm,0mm,0mm">
                  <w:txbxContent>
                    <w:p>
                      <w:pPr>
                        <w:pStyle w:val="18"/>
                        <w:rPr>
                          <w:rFonts w:hint="eastAsia" w:ascii="黑体"/>
                        </w:rPr>
                      </w:pPr>
                      <w:r>
                        <w:rPr>
                          <w:rFonts w:hint="eastAsia" w:ascii="黑体"/>
                        </w:rPr>
                        <w:t>20</w:t>
                      </w:r>
                      <w:r>
                        <w:rPr>
                          <w:rFonts w:ascii="黑体"/>
                        </w:rPr>
                        <w:t>2</w:t>
                      </w:r>
                      <w:r>
                        <w:rPr>
                          <w:rFonts w:hint="eastAsia" w:ascii="黑体"/>
                          <w:lang w:val="en-US" w:eastAsia="zh-CN"/>
                        </w:rPr>
                        <w:t>2</w:t>
                      </w:r>
                      <w:r>
                        <w:rPr>
                          <w:rFonts w:hint="eastAsia" w:ascii="黑体"/>
                        </w:rPr>
                        <w:t>-XX-XX发布</w:t>
                      </w:r>
                    </w:p>
                  </w:txbxContent>
                </v:textbox>
                <w10:anchorlock/>
              </v:shape>
            </w:pict>
          </mc:Fallback>
        </mc:AlternateContent>
      </w:r>
      <w:r>
        <w:rPr>
          <w:color w:val="000000"/>
        </w:rPr>
        <mc:AlternateContent>
          <mc:Choice Requires="wps">
            <w:drawing>
              <wp:anchor distT="0" distB="0" distL="114300" distR="114300" simplePos="0" relativeHeight="251663360" behindDoc="0" locked="1" layoutInCell="1" allowOverlap="1">
                <wp:simplePos x="0" y="0"/>
                <wp:positionH relativeFrom="margin">
                  <wp:posOffset>66675</wp:posOffset>
                </wp:positionH>
                <wp:positionV relativeFrom="margin">
                  <wp:posOffset>3764280</wp:posOffset>
                </wp:positionV>
                <wp:extent cx="5969000" cy="4185920"/>
                <wp:effectExtent l="0" t="0" r="5080" b="5080"/>
                <wp:wrapNone/>
                <wp:docPr id="7" name="文本框 7"/>
                <wp:cNvGraphicFramePr/>
                <a:graphic xmlns:a="http://schemas.openxmlformats.org/drawingml/2006/main">
                  <a:graphicData uri="http://schemas.microsoft.com/office/word/2010/wordprocessingShape">
                    <wps:wsp>
                      <wps:cNvSpPr txBox="true"/>
                      <wps:spPr>
                        <a:xfrm>
                          <a:off x="0" y="0"/>
                          <a:ext cx="5969000" cy="4185920"/>
                        </a:xfrm>
                        <a:prstGeom prst="rect">
                          <a:avLst/>
                        </a:prstGeom>
                        <a:solidFill>
                          <a:srgbClr val="FFFFFF"/>
                        </a:solidFill>
                        <a:ln>
                          <a:noFill/>
                        </a:ln>
                      </wps:spPr>
                      <wps:txbx>
                        <w:txbxContent>
                          <w:p>
                            <w:pPr>
                              <w:pStyle w:val="19"/>
                              <w:rPr>
                                <w:rFonts w:hint="eastAsia"/>
                              </w:rPr>
                            </w:pPr>
                            <w:r>
                              <w:rPr>
                                <w:rFonts w:hint="eastAsia" w:ascii="黑体" w:hAnsi="黑体" w:eastAsia="黑体" w:cs="黑体"/>
                                <w:b w:val="0"/>
                                <w:bCs w:val="0"/>
                                <w:sz w:val="52"/>
                                <w:szCs w:val="52"/>
                              </w:rPr>
                              <w:t>校车服务</w:t>
                            </w:r>
                            <w:r>
                              <w:rPr>
                                <w:rFonts w:hint="eastAsia" w:hAnsi="黑体" w:cs="黑体"/>
                                <w:b w:val="0"/>
                                <w:bCs w:val="0"/>
                                <w:sz w:val="52"/>
                                <w:szCs w:val="52"/>
                                <w:lang w:val="en-US" w:eastAsia="zh-CN"/>
                              </w:rPr>
                              <w:t>运营管理</w:t>
                            </w:r>
                            <w:r>
                              <w:rPr>
                                <w:rFonts w:hint="eastAsia" w:ascii="黑体" w:hAnsi="黑体" w:eastAsia="黑体" w:cs="黑体"/>
                                <w:b w:val="0"/>
                                <w:bCs w:val="0"/>
                                <w:sz w:val="52"/>
                                <w:szCs w:val="52"/>
                              </w:rPr>
                              <w:t>规范</w:t>
                            </w:r>
                          </w:p>
                          <w:p>
                            <w:pPr>
                              <w:pStyle w:val="20"/>
                              <w:rPr>
                                <w:rFonts w:hint="eastAsia"/>
                              </w:rPr>
                            </w:pPr>
                            <w:r>
                              <w:rPr>
                                <w:rFonts w:hint="eastAsia"/>
                              </w:rPr>
                              <w:t>School bus service operation management specification</w:t>
                            </w:r>
                          </w:p>
                          <w:p>
                            <w:pPr>
                              <w:pStyle w:val="20"/>
                              <w:rPr>
                                <w:rFonts w:hint="eastAsia" w:eastAsia="宋体"/>
                                <w:lang w:eastAsia="zh-CN"/>
                              </w:rPr>
                            </w:pPr>
                            <w:r>
                              <w:rPr>
                                <w:rFonts w:hint="eastAsia"/>
                                <w:lang w:eastAsia="zh-CN"/>
                              </w:rPr>
                              <w:t>（</w:t>
                            </w:r>
                            <w:r>
                              <w:rPr>
                                <w:rFonts w:hint="eastAsia"/>
                                <w:lang w:val="en-US" w:eastAsia="zh-CN"/>
                              </w:rPr>
                              <w:t>标准征求意见稿</w:t>
                            </w:r>
                            <w:r>
                              <w:rPr>
                                <w:rFonts w:hint="eastAsia"/>
                                <w:lang w:eastAsia="zh-CN"/>
                              </w:rPr>
                              <w:t>）</w:t>
                            </w:r>
                          </w:p>
                          <w:p>
                            <w:pPr>
                              <w:pStyle w:val="19"/>
                              <w:rPr>
                                <w:rFonts w:hint="eastAsia"/>
                              </w:rPr>
                            </w:pPr>
                          </w:p>
                          <w:p>
                            <w:pPr>
                              <w:pStyle w:val="20"/>
                            </w:pPr>
                          </w:p>
                          <w:p>
                            <w:pPr>
                              <w:pStyle w:val="21"/>
                            </w:pPr>
                          </w:p>
                          <w:p>
                            <w:pPr>
                              <w:pStyle w:val="22"/>
                              <w:jc w:val="both"/>
                              <w:rPr>
                                <w:rFonts w:hint="eastAsia"/>
                              </w:rPr>
                            </w:pPr>
                          </w:p>
                          <w:p>
                            <w:pPr>
                              <w:pStyle w:val="23"/>
                            </w:pPr>
                          </w:p>
                        </w:txbxContent>
                      </wps:txbx>
                      <wps:bodyPr lIns="0" tIns="0" rIns="0" bIns="0" upright="true"/>
                    </wps:wsp>
                  </a:graphicData>
                </a:graphic>
              </wp:anchor>
            </w:drawing>
          </mc:Choice>
          <mc:Fallback>
            <w:pict>
              <v:shape id="_x0000_s1026" o:spid="_x0000_s1026" o:spt="202" type="#_x0000_t202" style="position:absolute;left:0pt;margin-left:5.25pt;margin-top:296.4pt;height:329.6pt;width:470pt;mso-position-horizontal-relative:margin;mso-position-vertical-relative:margin;z-index:251663360;mso-width-relative:page;mso-height-relative:page;" fillcolor="#FFFFFF" filled="t" stroked="f" coordsize="21600,21600" o:gfxdata="UEsFBgAAAAAAAAAAAAAAAAAAAAAAAFBLAwQKAAAAAACHTuJAAAAAAAAAAAAAAAAABAAAAGRycy9Q&#10;SwMEFAAAAAgAh07iQMZhlKHXAAAACwEAAA8AAABkcnMvZG93bnJldi54bWxNj81OwzAQhO9IvIO1&#10;SFwQtWspFQ1xKtHCDQ79Uc/b2CQR8TqKnaZ9e7YnOM7OaPabYnXxnTi7IbaBDMxnCoSjKtiWagOH&#10;/cfzC4iYkCx2gZyBq4uwKu/vCsxtmGjrzrtUCy6hmKOBJqU+lzJWjfMYZ6F3xN53GDwmlkMt7YAT&#10;l/tOaqUW0mNL/KHB3q0bV/3sRm9gsRnGaUvrp83h/RO/+lof365HYx4f5uoVRHKX9BeGGz6jQ8lM&#10;pzCSjaJjrTJOGsiWmidwYJndLid2dKYVyLKQ/zeUv1BLAwQUAAAACACHTuJA9QhQeLkBAABUAwAA&#10;DgAAAGRycy9lMm9Eb2MueG1srVNLbtswEN0XyB0I7mvKRvOxYDlAGzgoULQFkhyAoiiJAH8Y0pZ8&#10;gfYGXXXTfc/lc2RIW04/u6Je0MOZx8d5b6jV7Wg02UkIytmKzmcFJdIK1yjbVfTpcfP6hpIQuW24&#10;dlZWdC8DvV1fvFoNvpQL1zvdSCBIYkM5+Ir2MfqSsSB6aXiYOS8tFlsHhkfcQsca4AOyG80WRXHF&#10;BgeNBydkCJi9OxbpOvO3rRTxU9sGGYmuKPYW8wp5rdPK1itedsB9r8SpDf4PXRiuLF56prrjkZMt&#10;qL+ojBLggmvjTDjDXNsqIbMGVDMv/lDz0HMvsxY0J/izTeH/0YqPu89AVFPRa0osNziiw7evh+8/&#10;Dz++kOtkz+BDiagHj7g4vnVjRSNs5VQKmE/CxxZM+kdJBCHo9f7srxwjEZi8XF4tiwJLAmtv5jeX&#10;y0WeAHs57iHEe+kMSUFFAQeYfeW7DyFiNwidIOm24LRqNkrrvIGufqeB7DgOe5N/qUs88htM2wS2&#10;Lh07llOGJZ1HMSmKYz2exNeu2aN2/d6i7+kNTQFMQT0FWw+q67HvyaHMiqPLXZyeWXobv+7z3S8f&#10;w/oZ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xmGUodcAAAALAQAADwAAAAAAAAABACAAAAA4AAAA&#10;ZHJzL2Rvd25yZXYueG1sUEsBAhQAFAAAAAgAh07iQPUIUHi5AQAAVAMAAA4AAAAAAAAAAQAgAAAA&#10;PAEAAGRycy9lMm9Eb2MueG1sUEsFBgAAAAAGAAYAWQEAAGcFAAAAAA==&#10;">
                <v:fill on="t" focussize="0,0"/>
                <v:stroke on="f"/>
                <v:imagedata o:title=""/>
                <o:lock v:ext="edit" aspectratio="f"/>
                <v:textbox inset="0mm,0mm,0mm,0mm">
                  <w:txbxContent>
                    <w:p>
                      <w:pPr>
                        <w:pStyle w:val="19"/>
                        <w:rPr>
                          <w:rFonts w:hint="eastAsia"/>
                        </w:rPr>
                      </w:pPr>
                      <w:r>
                        <w:rPr>
                          <w:rFonts w:hint="eastAsia" w:ascii="黑体" w:hAnsi="黑体" w:eastAsia="黑体" w:cs="黑体"/>
                          <w:b w:val="0"/>
                          <w:bCs w:val="0"/>
                          <w:sz w:val="52"/>
                          <w:szCs w:val="52"/>
                        </w:rPr>
                        <w:t>校车服务</w:t>
                      </w:r>
                      <w:r>
                        <w:rPr>
                          <w:rFonts w:hint="eastAsia" w:hAnsi="黑体" w:cs="黑体"/>
                          <w:b w:val="0"/>
                          <w:bCs w:val="0"/>
                          <w:sz w:val="52"/>
                          <w:szCs w:val="52"/>
                          <w:lang w:val="en-US" w:eastAsia="zh-CN"/>
                        </w:rPr>
                        <w:t>运营管理</w:t>
                      </w:r>
                      <w:r>
                        <w:rPr>
                          <w:rFonts w:hint="eastAsia" w:ascii="黑体" w:hAnsi="黑体" w:eastAsia="黑体" w:cs="黑体"/>
                          <w:b w:val="0"/>
                          <w:bCs w:val="0"/>
                          <w:sz w:val="52"/>
                          <w:szCs w:val="52"/>
                        </w:rPr>
                        <w:t>规范</w:t>
                      </w:r>
                    </w:p>
                    <w:p>
                      <w:pPr>
                        <w:pStyle w:val="20"/>
                        <w:rPr>
                          <w:rFonts w:hint="eastAsia"/>
                        </w:rPr>
                      </w:pPr>
                      <w:r>
                        <w:rPr>
                          <w:rFonts w:hint="eastAsia"/>
                        </w:rPr>
                        <w:t>School bus service operation management specification</w:t>
                      </w:r>
                    </w:p>
                    <w:p>
                      <w:pPr>
                        <w:pStyle w:val="20"/>
                        <w:rPr>
                          <w:rFonts w:hint="eastAsia" w:eastAsia="宋体"/>
                          <w:lang w:eastAsia="zh-CN"/>
                        </w:rPr>
                      </w:pPr>
                      <w:r>
                        <w:rPr>
                          <w:rFonts w:hint="eastAsia"/>
                          <w:lang w:eastAsia="zh-CN"/>
                        </w:rPr>
                        <w:t>（</w:t>
                      </w:r>
                      <w:r>
                        <w:rPr>
                          <w:rFonts w:hint="eastAsia"/>
                          <w:lang w:val="en-US" w:eastAsia="zh-CN"/>
                        </w:rPr>
                        <w:t>标准征求意见稿</w:t>
                      </w:r>
                      <w:r>
                        <w:rPr>
                          <w:rFonts w:hint="eastAsia"/>
                          <w:lang w:eastAsia="zh-CN"/>
                        </w:rPr>
                        <w:t>）</w:t>
                      </w:r>
                    </w:p>
                    <w:p>
                      <w:pPr>
                        <w:pStyle w:val="19"/>
                        <w:rPr>
                          <w:rFonts w:hint="eastAsia"/>
                        </w:rPr>
                      </w:pPr>
                    </w:p>
                    <w:p>
                      <w:pPr>
                        <w:pStyle w:val="20"/>
                      </w:pPr>
                    </w:p>
                    <w:p>
                      <w:pPr>
                        <w:pStyle w:val="21"/>
                      </w:pPr>
                    </w:p>
                    <w:p>
                      <w:pPr>
                        <w:pStyle w:val="22"/>
                        <w:jc w:val="both"/>
                        <w:rPr>
                          <w:rFonts w:hint="eastAsia"/>
                        </w:rPr>
                      </w:pPr>
                    </w:p>
                    <w:p>
                      <w:pPr>
                        <w:pStyle w:val="23"/>
                      </w:pPr>
                    </w:p>
                  </w:txbxContent>
                </v:textbox>
                <w10:anchorlock/>
              </v:shape>
            </w:pict>
          </mc:Fallback>
        </mc:AlternateContent>
      </w:r>
      <w:r>
        <w:rPr>
          <w:color w:val="000000"/>
        </w:rPr>
        <mc:AlternateContent>
          <mc:Choice Requires="wps">
            <w:drawing>
              <wp:anchor distT="0" distB="0" distL="114300" distR="114300" simplePos="0" relativeHeight="251662336" behindDoc="0" locked="1" layoutInCell="1" allowOverlap="1">
                <wp:simplePos x="0" y="0"/>
                <wp:positionH relativeFrom="margin">
                  <wp:posOffset>200025</wp:posOffset>
                </wp:positionH>
                <wp:positionV relativeFrom="margin">
                  <wp:posOffset>1386840</wp:posOffset>
                </wp:positionV>
                <wp:extent cx="5867400" cy="891540"/>
                <wp:effectExtent l="0" t="0" r="0" b="7620"/>
                <wp:wrapNone/>
                <wp:docPr id="11" name="文本框 11"/>
                <wp:cNvGraphicFramePr/>
                <a:graphic xmlns:a="http://schemas.openxmlformats.org/drawingml/2006/main">
                  <a:graphicData uri="http://schemas.microsoft.com/office/word/2010/wordprocessingShape">
                    <wps:wsp>
                      <wps:cNvSpPr txBox="true"/>
                      <wps:spPr>
                        <a:xfrm>
                          <a:off x="0" y="0"/>
                          <a:ext cx="5867400" cy="891540"/>
                        </a:xfrm>
                        <a:prstGeom prst="rect">
                          <a:avLst/>
                        </a:prstGeom>
                        <a:solidFill>
                          <a:srgbClr val="FFFFFF"/>
                        </a:solidFill>
                        <a:ln>
                          <a:noFill/>
                        </a:ln>
                      </wps:spPr>
                      <wps:txbx>
                        <w:txbxContent>
                          <w:p>
                            <w:pPr>
                              <w:pStyle w:val="24"/>
                              <w:wordWrap w:val="0"/>
                              <w:rPr>
                                <w:rFonts w:hint="eastAsia" w:ascii="黑体" w:eastAsia="黑体"/>
                              </w:rPr>
                            </w:pPr>
                            <w:r>
                              <w:rPr>
                                <w:rFonts w:hint="eastAsia" w:ascii="黑体" w:eastAsia="黑体"/>
                              </w:rPr>
                              <w:t xml:space="preserve">   DB44/</w:t>
                            </w:r>
                            <w:r>
                              <w:rPr>
                                <w:rFonts w:hint="eastAsia" w:ascii="黑体" w:eastAsia="黑体"/>
                                <w:color w:val="auto"/>
                              </w:rPr>
                              <w:t>T</w:t>
                            </w:r>
                            <w:r>
                              <w:rPr>
                                <w:rFonts w:hint="eastAsia" w:ascii="黑体" w:eastAsia="黑体"/>
                              </w:rPr>
                              <w:t xml:space="preserve"> XXXX—XXXX</w:t>
                            </w:r>
                          </w:p>
                          <w:p>
                            <w:pPr>
                              <w:pStyle w:val="24"/>
                              <w:wordWrap w:val="0"/>
                              <w:spacing w:before="0"/>
                              <w:ind w:right="139"/>
                              <w:rPr>
                                <w:rFonts w:hint="eastAsia" w:ascii="黑体" w:eastAsia="黑体"/>
                              </w:rPr>
                            </w:pPr>
                          </w:p>
                        </w:txbxContent>
                      </wps:txbx>
                      <wps:bodyPr lIns="0" tIns="0" rIns="0" bIns="0" upright="true"/>
                    </wps:wsp>
                  </a:graphicData>
                </a:graphic>
              </wp:anchor>
            </w:drawing>
          </mc:Choice>
          <mc:Fallback>
            <w:pict>
              <v:shape id="_x0000_s1026" o:spid="_x0000_s1026" o:spt="202" type="#_x0000_t202" style="position:absolute;left:0pt;margin-left:15.75pt;margin-top:109.2pt;height:70.2pt;width:462pt;mso-position-horizontal-relative:margin;mso-position-vertical-relative:margin;z-index:251662336;mso-width-relative:page;mso-height-relative:page;" fillcolor="#FFFFFF" filled="t" stroked="f" coordsize="21600,21600" o:gfxdata="UEsFBgAAAAAAAAAAAAAAAAAAAAAAAFBLAwQKAAAAAACHTuJAAAAAAAAAAAAAAAAABAAAAGRycy9Q&#10;SwMEFAAAAAgAh07iQFEu1SHYAAAACgEAAA8AAABkcnMvZG93bnJldi54bWxNj8FOwzAMhu9IvENk&#10;JC6IpS10KqXpJDa4wWFj2jlrTFvROFWSrtvbY05wtP9Pvz9Xq7MdxAl96B0pSBcJCKTGmZ5aBfvP&#10;t/sCRIiajB4coYILBljV11eVLo2baYunXWwFl1AotYIuxrGUMjQdWh0WbkTi7Mt5qyOPvpXG65nL&#10;7SCzJFlKq3viC50ecd1h872brILlxk/zltZ3m/3ru/4Y2+zwcjkodXuTJs8gIp7jHwy/+qwONTsd&#10;3UQmiEHBQ5ozqSBLi0cQDDzlOW+OnORFAbKu5P8X6h9QSwMEFAAAAAgAh07iQAgln164AQAAVQMA&#10;AA4AAABkcnMvZTJvRG9jLnhtbK1TS44TMRDdI3EHy3vizmhmCK10RoJREBICpIEDuN12tyX/VHbS&#10;nQvADVixYc+5cg7KTjrDZ4fIwilXlZ/fe+Ve303WkL2EqL1r6HJRUSKd8J12fUM/fdw+W1ESE3cd&#10;N97Jhh5kpHebp0/WY6jllR+86SQQBHGxHkNDh5RCzVgUg7Q8LnyQDovKg+UJt9CzDviI6Nawq6q6&#10;ZaOHLoAXMkbM3p+KdFPwlZIivVcqykRMQ5FbKiuUtc0r26x53QMPgxZnGvwfWFiuHV56gbrniZMd&#10;6L+grBbgo1dpIbxlXiktZNGAapbVH2oeBh5k0YLmxHCxKf4/WPFu/wGI7nB2S0octzij49cvx28/&#10;jt8/E8yhQWOINfY9BOxM00s/NTTBTs6liPksfVJg8z+KItiCbh8uDsspEYHJm9Xt8+sKSwJrqxfL&#10;m+syAvZ4OkBMr6W3JAcNBZxgMZbv38aEZLB1bsmXRW90t9XGlA307SsDZM9x2tvyyyTxyG9txuVm&#10;5/OxUzlnWJZ50pKjNLXTWXvruwNKN28cGp8f0RzAHLRzsAug+wF5zwYVVJxdYXF+Z/lx/Lovdz9+&#10;DZ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US7VIdgAAAAKAQAADwAAAAAAAAABACAAAAA4AAAA&#10;ZHJzL2Rvd25yZXYueG1sUEsBAhQAFAAAAAgAh07iQAgln164AQAAVQMAAA4AAAAAAAAAAQAgAAAA&#10;PQEAAGRycy9lMm9Eb2MueG1sUEsFBgAAAAAGAAYAWQEAAGcFAAAAAA==&#10;">
                <v:fill on="t" focussize="0,0"/>
                <v:stroke on="f"/>
                <v:imagedata o:title=""/>
                <o:lock v:ext="edit" aspectratio="f"/>
                <v:textbox inset="0mm,0mm,0mm,0mm">
                  <w:txbxContent>
                    <w:p>
                      <w:pPr>
                        <w:pStyle w:val="24"/>
                        <w:wordWrap w:val="0"/>
                        <w:rPr>
                          <w:rFonts w:hint="eastAsia" w:ascii="黑体" w:eastAsia="黑体"/>
                        </w:rPr>
                      </w:pPr>
                      <w:r>
                        <w:rPr>
                          <w:rFonts w:hint="eastAsia" w:ascii="黑体" w:eastAsia="黑体"/>
                        </w:rPr>
                        <w:t xml:space="preserve">   DB44/</w:t>
                      </w:r>
                      <w:r>
                        <w:rPr>
                          <w:rFonts w:hint="eastAsia" w:ascii="黑体" w:eastAsia="黑体"/>
                          <w:color w:val="auto"/>
                        </w:rPr>
                        <w:t>T</w:t>
                      </w:r>
                      <w:r>
                        <w:rPr>
                          <w:rFonts w:hint="eastAsia" w:ascii="黑体" w:eastAsia="黑体"/>
                        </w:rPr>
                        <w:t xml:space="preserve"> XXXX—XXXX</w:t>
                      </w:r>
                    </w:p>
                    <w:p>
                      <w:pPr>
                        <w:pStyle w:val="24"/>
                        <w:wordWrap w:val="0"/>
                        <w:spacing w:before="0"/>
                        <w:ind w:right="139"/>
                        <w:rPr>
                          <w:rFonts w:hint="eastAsia" w:ascii="黑体" w:eastAsia="黑体"/>
                        </w:rPr>
                      </w:pPr>
                    </w:p>
                  </w:txbxContent>
                </v:textbox>
                <w10:anchorlock/>
              </v:shape>
            </w:pict>
          </mc:Fallback>
        </mc:AlternateContent>
      </w:r>
      <w:r>
        <w:rPr>
          <w:color w:val="000000"/>
        </w:rPr>
        <mc:AlternateContent>
          <mc:Choice Requires="wps">
            <w:drawing>
              <wp:anchor distT="0" distB="0" distL="114300" distR="114300" simplePos="0" relativeHeight="251661312" behindDoc="0" locked="1" layoutInCell="1" allowOverlap="1">
                <wp:simplePos x="0" y="0"/>
                <wp:positionH relativeFrom="margin">
                  <wp:posOffset>2152650</wp:posOffset>
                </wp:positionH>
                <wp:positionV relativeFrom="margin">
                  <wp:posOffset>80010</wp:posOffset>
                </wp:positionV>
                <wp:extent cx="3924300" cy="720090"/>
                <wp:effectExtent l="0" t="0" r="7620" b="11430"/>
                <wp:wrapNone/>
                <wp:docPr id="8" name="文本框 8"/>
                <wp:cNvGraphicFramePr/>
                <a:graphic xmlns:a="http://schemas.openxmlformats.org/drawingml/2006/main">
                  <a:graphicData uri="http://schemas.microsoft.com/office/word/2010/wordprocessingShape">
                    <wps:wsp>
                      <wps:cNvSpPr txBox="true"/>
                      <wps:spPr>
                        <a:xfrm>
                          <a:off x="0" y="0"/>
                          <a:ext cx="3924300" cy="720090"/>
                        </a:xfrm>
                        <a:prstGeom prst="rect">
                          <a:avLst/>
                        </a:prstGeom>
                        <a:solidFill>
                          <a:srgbClr val="FFFFFF"/>
                        </a:solidFill>
                        <a:ln>
                          <a:noFill/>
                        </a:ln>
                      </wps:spPr>
                      <wps:txbx>
                        <w:txbxContent>
                          <w:p>
                            <w:pPr>
                              <w:pStyle w:val="25"/>
                              <w:rPr>
                                <w:rFonts w:hint="eastAsia"/>
                              </w:rPr>
                            </w:pPr>
                            <w:r>
                              <w:rPr>
                                <w:rFonts w:hint="eastAsia"/>
                              </w:rPr>
                              <w:t>DB/44</w:t>
                            </w:r>
                          </w:p>
                        </w:txbxContent>
                      </wps:txbx>
                      <wps:bodyPr lIns="0" tIns="0" rIns="0" bIns="0" upright="true"/>
                    </wps:wsp>
                  </a:graphicData>
                </a:graphic>
              </wp:anchor>
            </w:drawing>
          </mc:Choice>
          <mc:Fallback>
            <w:pict>
              <v:shape id="_x0000_s1026" o:spid="_x0000_s1026" o:spt="202" type="#_x0000_t202" style="position:absolute;left:0pt;margin-left:169.5pt;margin-top:6.3pt;height:56.7pt;width:309pt;mso-position-horizontal-relative:margin;mso-position-vertical-relative:margin;z-index:251661312;mso-width-relative:page;mso-height-relative:page;" fillcolor="#FFFFFF" filled="t" stroked="f" coordsize="21600,21600" o:gfxdata="UEsFBgAAAAAAAAAAAAAAAAAAAAAAAFBLAwQKAAAAAACHTuJAAAAAAAAAAAAAAAAABAAAAGRycy9Q&#10;SwMEFAAAAAgAh07iQIeGPW/YAAAACgEAAA8AAABkcnMvZG93bnJldi54bWxNj8FOwzAQRO9I/IO1&#10;SFwQdZqK0IY4lWjhRg8tVc9uvE0i4nVkO0379yxc4Lgzo9k3xfJiO3FGH1pHCqaTBARS5UxLtYL9&#10;5/vjHESImozuHKGCKwZYlrc3hc6NG2mL512sBZdQyLWCJsY+lzJUDVodJq5HYu/kvNWRT19L4/XI&#10;5baTaZJk0uqW+EOje1w1WH3tBqsgW/th3NLqYb1/+9Cbvk4Pr9eDUvd30+QFRMRL/AvDDz6jQ8lM&#10;RzeQCaJTMJsteEtkI81AcGDx9MzC8VdIQJaF/D+h/AZQSwMEFAAAAAgAh07iQLXZszu3AQAAUwMA&#10;AA4AAABkcnMvZTJvRG9jLnhtbK1TS44TMRDdI3EHy3vingyCmVY6I8EoCAkB0sAB3G6725J/Kjvp&#10;zgXgBqzYsOdcOceUnXRmBnaILJxy1XP5vVfu1c1kDdlJiNq7hl4sKkqkE77Trm/o1y+bF1eUxMRd&#10;x413sqF7GenN+vmz1RhqufSDN50Egk1crMfQ0CGlUDMWxSAtjwsfpMOi8mB5wi30rAM+Yndr2LKq&#10;XrHRQxfACxkjZm+PRbou/ZWSIn1SKspETEORWyorlLXNK1uveN0DD4MWJxr8H1hYrh1eem51yxMn&#10;W9B/tbJagI9epYXwlnmltJBFA6q5qP5QczfwIIsWNCeGs03x/7UVH3efgeiuoTgoxy2O6PDj++Hn&#10;78Ovb+Qq2zOGWCPqLiAuTW/81NAEWzmXIuaz8EmBzf8oiSAEvd6f/ZVTIgKTl9fLl5cVlgTWXuP4&#10;rssA2MPpADG9k96SHDQUcH7FVr77EBOSQegMyZdFb3S30caUDfTtWwNkx3HWm/LLJPHIE5hxGex8&#10;PnYs5wzLMo9acpSmdjppb323R+nmvUPb8xOaA5iDdg62AXQ/IO/ZoNIVJ1dYnF5ZfhqP9+Xuh29h&#10;f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CHhj1v2AAAAAoBAAAPAAAAAAAAAAEAIAAAADgAAABk&#10;cnMvZG93bnJldi54bWxQSwECFAAUAAAACACHTuJAtdmzO7cBAABTAwAADgAAAAAAAAABACAAAAA9&#10;AQAAZHJzL2Uyb0RvYy54bWxQSwUGAAAAAAYABgBZAQAAZgUAAAAA&#10;">
                <v:fill on="t" focussize="0,0"/>
                <v:stroke on="f"/>
                <v:imagedata o:title=""/>
                <o:lock v:ext="edit" aspectratio="f"/>
                <v:textbox inset="0mm,0mm,0mm,0mm">
                  <w:txbxContent>
                    <w:p>
                      <w:pPr>
                        <w:pStyle w:val="25"/>
                        <w:rPr>
                          <w:rFonts w:hint="eastAsia"/>
                        </w:rPr>
                      </w:pPr>
                      <w:r>
                        <w:rPr>
                          <w:rFonts w:hint="eastAsia"/>
                        </w:rPr>
                        <w:t>DB/44</w:t>
                      </w:r>
                    </w:p>
                  </w:txbxContent>
                </v:textbox>
                <w10:anchorlock/>
              </v:shape>
            </w:pict>
          </mc:Fallback>
        </mc:AlternateContent>
      </w:r>
      <w:r>
        <w:rPr>
          <w:color w:val="000000"/>
        </w:rPr>
        <mc:AlternateContent>
          <mc:Choice Requires="wps">
            <w:drawing>
              <wp:anchor distT="0" distB="0" distL="114300" distR="114300" simplePos="0" relativeHeight="251660288" behindDoc="0" locked="1" layoutInCell="1" allowOverlap="1">
                <wp:simplePos x="0" y="0"/>
                <wp:positionH relativeFrom="margin">
                  <wp:posOffset>0</wp:posOffset>
                </wp:positionH>
                <wp:positionV relativeFrom="margin">
                  <wp:posOffset>1010920</wp:posOffset>
                </wp:positionV>
                <wp:extent cx="6120130" cy="391160"/>
                <wp:effectExtent l="0" t="0" r="6350" b="5080"/>
                <wp:wrapNone/>
                <wp:docPr id="9" name="文本框 9"/>
                <wp:cNvGraphicFramePr/>
                <a:graphic xmlns:a="http://schemas.openxmlformats.org/drawingml/2006/main">
                  <a:graphicData uri="http://schemas.microsoft.com/office/word/2010/wordprocessingShape">
                    <wps:wsp>
                      <wps:cNvSpPr txBox="true"/>
                      <wps:spPr>
                        <a:xfrm>
                          <a:off x="0" y="0"/>
                          <a:ext cx="6120130" cy="391160"/>
                        </a:xfrm>
                        <a:prstGeom prst="rect">
                          <a:avLst/>
                        </a:prstGeom>
                        <a:solidFill>
                          <a:srgbClr val="FFFFFF"/>
                        </a:solidFill>
                        <a:ln>
                          <a:noFill/>
                        </a:ln>
                      </wps:spPr>
                      <wps:txbx>
                        <w:txbxContent>
                          <w:p>
                            <w:pPr>
                              <w:pStyle w:val="26"/>
                            </w:pPr>
                            <w:r>
                              <w:rPr>
                                <w:rFonts w:hint="eastAsia" w:ascii="宋体"/>
                              </w:rPr>
                              <w:t>广东省地方</w:t>
                            </w:r>
                            <w:r>
                              <w:rPr>
                                <w:rFonts w:hint="eastAsia"/>
                              </w:rPr>
                              <w:t>标准</w:t>
                            </w:r>
                          </w:p>
                          <w:p>
                            <w:pPr>
                              <w:pStyle w:val="26"/>
                              <w:rPr>
                                <w:spacing w:val="-10"/>
                              </w:rPr>
                            </w:pPr>
                          </w:p>
                        </w:txbxContent>
                      </wps:txbx>
                      <wps:bodyPr lIns="0" tIns="0" rIns="0" bIns="0" upright="true"/>
                    </wps:wsp>
                  </a:graphicData>
                </a:graphic>
              </wp:anchor>
            </w:drawing>
          </mc:Choice>
          <mc:Fallback>
            <w:pict>
              <v:shape id="_x0000_s1026" o:spid="_x0000_s1026" o:spt="202" type="#_x0000_t202" style="position:absolute;left:0pt;margin-left:0pt;margin-top:79.6pt;height:30.8pt;width:481.9pt;mso-position-horizontal-relative:margin;mso-position-vertical-relative:margin;z-index:251660288;mso-width-relative:page;mso-height-relative:page;" fillcolor="#FFFFFF" filled="t" stroked="f" coordsize="21600,21600" o:gfxdata="UEsFBgAAAAAAAAAAAAAAAAAAAAAAAFBLAwQKAAAAAACHTuJAAAAAAAAAAAAAAAAABAAAAGRycy9Q&#10;SwMEFAAAAAgAh07iQEYORwXXAAAACAEAAA8AAABkcnMvZG93bnJldi54bWxNj8FOwzAMhu9IvENk&#10;JC6IJQui2krTSWxwg8PGtHPWmLaicaomXbe3x5zY0f6t399XrM6+EyccYhvIwHymQCBVwbVUG9h/&#10;vT8uQMRkydkuEBq4YIRVeXtT2NyFibZ42qVacAnF3BpoUupzKWPVoLdxFnokzr7D4G3icailG+zE&#10;5b6TWqlMetsSf2hsj+sGq5/d6A1km2GctrR+2OzfPuxnX+vD6+VgzP3dXL2ASHhO/8fwh8/oUDLT&#10;MYzkougMsEji7fNSg+B4mT2xydGA1moBsizktUD5C1BLAwQUAAAACACHTuJA7aAK87YBAABTAwAA&#10;DgAAAGRycy9lMm9Eb2MueG1srVNLjhMxEN0jcQfLe+L0jBSRVjojwSgICQHSMAdwu+1uS/6p7KQ7&#10;F4AbsGLDnnPlHJSddIbPDpGFU656fq73yr25m6whBwlRe9fQarGkRDrhO+36hj5+2r14SUlM3HXc&#10;eCcbepSR3m2fP9uMoZY3fvCmk0CQxMV6DA0dUgo1Y1EM0vK48EE6LCoPlifcQs864COyW8NulssV&#10;Gz10AbyQMWL2/lyk28KvlBTpg1JRJmIair2lskJZ27yy7YbXPfAwaHFpg/9DF5Zrh5deqe554mQP&#10;+i8qqwX46FVaCG+ZV0oLWTSgmmr5h5qHgQdZtKA5MVxtiv+PVrw/fASiu4auKXHc4ohOX7+cvv04&#10;ff9M1tmeMcQaUQ8BcWl65aeGJtjLuRQxn4VPCmz+R0kEIej18eqvnBIRmFxVKPIWSwJrt+uqWpUB&#10;sKfTAWJ6I70lOWgo4PyKrfzwLiZsBqEzJF8WvdHdThtTNtC3rw2QA8dZ78ovN4lHfoMZl8HO52Pn&#10;cs6wLPOsJUdpaqeL9tZ3R5Ru3jq0PT+hOYA5aOdgH0D3A/Y9G1RYcXKli8sry0/j1325++lb2P4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Rg5HBdcAAAAIAQAADwAAAAAAAAABACAAAAA4AAAAZHJz&#10;L2Rvd25yZXYueG1sUEsBAhQAFAAAAAgAh07iQO2gCvO2AQAAUwMAAA4AAAAAAAAAAQAgAAAAPAEA&#10;AGRycy9lMm9Eb2MueG1sUEsFBgAAAAAGAAYAWQEAAGQFAAAAAA==&#10;">
                <v:fill on="t" focussize="0,0"/>
                <v:stroke on="f"/>
                <v:imagedata o:title=""/>
                <o:lock v:ext="edit" aspectratio="f"/>
                <v:textbox inset="0mm,0mm,0mm,0mm">
                  <w:txbxContent>
                    <w:p>
                      <w:pPr>
                        <w:pStyle w:val="26"/>
                      </w:pPr>
                      <w:r>
                        <w:rPr>
                          <w:rFonts w:hint="eastAsia" w:ascii="宋体"/>
                        </w:rPr>
                        <w:t>广东省地方</w:t>
                      </w:r>
                      <w:r>
                        <w:rPr>
                          <w:rFonts w:hint="eastAsia"/>
                        </w:rPr>
                        <w:t>标准</w:t>
                      </w:r>
                    </w:p>
                    <w:p>
                      <w:pPr>
                        <w:pStyle w:val="26"/>
                        <w:rPr>
                          <w:spacing w:val="-10"/>
                        </w:rPr>
                      </w:pPr>
                    </w:p>
                  </w:txbxContent>
                </v:textbox>
                <w10:anchorlock/>
              </v:shape>
            </w:pict>
          </mc:Fallback>
        </mc:AlternateContent>
      </w:r>
      <w:r>
        <w:rPr>
          <w:color w:val="000000"/>
        </w:rPr>
        <mc:AlternateContent>
          <mc:Choice Requires="wps">
            <w:drawing>
              <wp:anchor distT="0" distB="0" distL="114300" distR="114300" simplePos="0" relativeHeight="251659264" behindDoc="0" locked="1" layoutInCell="1" allowOverlap="1">
                <wp:simplePos x="0" y="0"/>
                <wp:positionH relativeFrom="margin">
                  <wp:posOffset>-25400</wp:posOffset>
                </wp:positionH>
                <wp:positionV relativeFrom="margin">
                  <wp:posOffset>-6350</wp:posOffset>
                </wp:positionV>
                <wp:extent cx="2540000" cy="657860"/>
                <wp:effectExtent l="0" t="0" r="5080" b="12700"/>
                <wp:wrapNone/>
                <wp:docPr id="10" name="文本框 10"/>
                <wp:cNvGraphicFramePr/>
                <a:graphic xmlns:a="http://schemas.openxmlformats.org/drawingml/2006/main">
                  <a:graphicData uri="http://schemas.microsoft.com/office/word/2010/wordprocessingShape">
                    <wps:wsp>
                      <wps:cNvSpPr txBox="true"/>
                      <wps:spPr>
                        <a:xfrm>
                          <a:off x="0" y="0"/>
                          <a:ext cx="2540000" cy="657860"/>
                        </a:xfrm>
                        <a:prstGeom prst="rect">
                          <a:avLst/>
                        </a:prstGeom>
                        <a:solidFill>
                          <a:srgbClr val="FFFFFF"/>
                        </a:solidFill>
                        <a:ln>
                          <a:noFill/>
                        </a:ln>
                      </wps:spPr>
                      <wps:txbx>
                        <w:txbxContent>
                          <w:p>
                            <w:pPr>
                              <w:pStyle w:val="27"/>
                              <w:rPr>
                                <w:rFonts w:hint="eastAsia" w:ascii="黑体"/>
                              </w:rPr>
                            </w:pPr>
                            <w:r>
                              <w:rPr>
                                <w:rFonts w:hint="eastAsia" w:ascii="黑体"/>
                              </w:rPr>
                              <w:t xml:space="preserve">ICS </w:t>
                            </w:r>
                            <w:r>
                              <w:rPr>
                                <w:rFonts w:hint="eastAsia" w:ascii="黑体"/>
                                <w:lang w:val="en-US" w:eastAsia="zh-CN"/>
                              </w:rPr>
                              <w:t>4</w:t>
                            </w:r>
                            <w:r>
                              <w:rPr>
                                <w:rFonts w:hint="eastAsia" w:ascii="黑体"/>
                              </w:rPr>
                              <w:t>3.</w:t>
                            </w:r>
                            <w:r>
                              <w:rPr>
                                <w:rFonts w:hint="eastAsia" w:ascii="黑体"/>
                                <w:lang w:val="en-US" w:eastAsia="zh-CN"/>
                              </w:rPr>
                              <w:t>0</w:t>
                            </w:r>
                            <w:r>
                              <w:rPr>
                                <w:rFonts w:hint="eastAsia" w:ascii="黑体"/>
                              </w:rPr>
                              <w:t>20</w:t>
                            </w:r>
                          </w:p>
                          <w:p>
                            <w:pPr>
                              <w:rPr>
                                <w:rFonts w:hint="eastAsia" w:ascii="黑体" w:eastAsia="黑体"/>
                                <w:lang w:eastAsia="zh-CN"/>
                              </w:rPr>
                            </w:pPr>
                            <w:r>
                              <w:rPr>
                                <w:rFonts w:hint="eastAsia" w:ascii="黑体" w:eastAsia="黑体"/>
                                <w:lang w:val="en-US" w:eastAsia="zh-CN"/>
                              </w:rPr>
                              <w:t>T</w:t>
                            </w:r>
                            <w:r>
                              <w:rPr>
                                <w:rFonts w:hint="eastAsia" w:ascii="黑体" w:eastAsia="黑体"/>
                              </w:rPr>
                              <w:t xml:space="preserve"> 5</w:t>
                            </w:r>
                            <w:r>
                              <w:rPr>
                                <w:rFonts w:hint="eastAsia" w:ascii="黑体" w:eastAsia="黑体"/>
                                <w:lang w:val="en-US" w:eastAsia="zh-CN"/>
                              </w:rPr>
                              <w:t>9</w:t>
                            </w:r>
                          </w:p>
                          <w:p>
                            <w:pPr>
                              <w:rPr>
                                <w:rFonts w:hint="eastAsia" w:ascii="黑体" w:eastAsia="黑体"/>
                              </w:rPr>
                            </w:pPr>
                            <w:r>
                              <w:rPr>
                                <w:rFonts w:hint="eastAsia" w:ascii="黑体" w:eastAsia="黑体"/>
                              </w:rPr>
                              <w:t>备案号：</w:t>
                            </w:r>
                          </w:p>
                        </w:txbxContent>
                      </wps:txbx>
                      <wps:bodyPr lIns="0" tIns="0" rIns="0" bIns="0" upright="true"/>
                    </wps:wsp>
                  </a:graphicData>
                </a:graphic>
              </wp:anchor>
            </w:drawing>
          </mc:Choice>
          <mc:Fallback>
            <w:pict>
              <v:shape id="_x0000_s1026" o:spid="_x0000_s1026" o:spt="202" type="#_x0000_t202" style="position:absolute;left:0pt;margin-left:-2pt;margin-top:-0.5pt;height:51.8pt;width:200pt;mso-position-horizontal-relative:margin;mso-position-vertical-relative:margin;z-index:251659264;mso-width-relative:page;mso-height-relative:page;" fillcolor="#FFFFFF" filled="t" stroked="f" coordsize="21600,21600" o:gfxdata="UEsFBgAAAAAAAAAAAAAAAAAAAAAAAFBLAwQKAAAAAACHTuJAAAAAAAAAAAAAAAAABAAAAGRycy9Q&#10;SwMEFAAAAAgAh07iQH0vM3/WAAAACQEAAA8AAABkcnMvZG93bnJldi54bWxNT0FOwzAQvCPxB2uR&#10;uKDWTkARhDiVaOEGh5aq521skoh4HdlO0/6e5QSnmdWMZmeq1dkN4mRD7D1pyJYKhKXGm55aDfvP&#10;t8UjiJiQDA6erIaLjbCqr68qLI2faWtPu9QKDqFYooYupbGUMjaddRiXfrTE2pcPDhOfoZUm4Mzh&#10;bpC5UoV02BN/6HC0684237vJaSg2YZq3tL7b7F/f8WNs88PL5aD17U2mnkEke05/Zvitz9Wh5k5H&#10;P5GJYtCweOApiTFjZP3+qWByZKPKC5B1Jf8vqH8AUEsDBBQAAAAIAIdO4kBxpEYTtwEAAFUDAAAO&#10;AAAAZHJzL2Uyb0RvYy54bWytU82O0zAQviPxDpbv1NmKLauo6UqwKkJCgLTwAI5jJ5b8p7HbpC8A&#10;b8CJC3eeq8/B2G26wN5W+OCMZ8bfzPeNs76drCF7CVF719CrRUWJdMJ32vUN/fJ5++KGkpi467jx&#10;Tjb0ICO93Tx/th5DLZd+8KaTQBDExXoMDR1SCjVjUQzS8rjwQToMKg+WJzxCzzrgI6Jbw5ZVtWKj&#10;hy6AFzJG9N6dgnRT8JWSIn1UKspETEOxt1R2KHubd7ZZ87oHHgYtzm3wJ3RhuXZY9AJ1xxMnO9CP&#10;oKwW4KNXaSG8ZV4pLWThgGyuqn/Y3A88yMIFxYnhIlP8f7Diw/4TEN3h7FAexy3O6Pj92/HHr+PP&#10;rwR9KNAYYo159wEz0/TaTw1NsJNzKKI/U58U2PxFUgRTEO5wUVhOiQh0Lq9fVrgoERhbXb+6WZUK&#10;7OF2gJjeSm9JNhoKOMEiLN+/jwmbwdQ5JReL3uhuq40pB+jbNwbInuO0t2XlJvHKX2nG5WTn87VT&#10;OHtYpnnikq00tdOZe+u7A1I37xwKnx/RbMBstLOxC6D7AfueBSqoOLvSxfmd5cfx57nUfvgbN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fS8zf9YAAAAJAQAADwAAAAAAAAABACAAAAA4AAAAZHJz&#10;L2Rvd25yZXYueG1sUEsBAhQAFAAAAAgAh07iQHGkRhO3AQAAVQMAAA4AAAAAAAAAAQAgAAAAOwEA&#10;AGRycy9lMm9Eb2MueG1sUEsFBgAAAAAGAAYAWQEAAGQFAAAAAA==&#10;">
                <v:fill on="t" focussize="0,0"/>
                <v:stroke on="f"/>
                <v:imagedata o:title=""/>
                <o:lock v:ext="edit" aspectratio="f"/>
                <v:textbox inset="0mm,0mm,0mm,0mm">
                  <w:txbxContent>
                    <w:p>
                      <w:pPr>
                        <w:pStyle w:val="27"/>
                        <w:rPr>
                          <w:rFonts w:hint="eastAsia" w:ascii="黑体"/>
                        </w:rPr>
                      </w:pPr>
                      <w:r>
                        <w:rPr>
                          <w:rFonts w:hint="eastAsia" w:ascii="黑体"/>
                        </w:rPr>
                        <w:t xml:space="preserve">ICS </w:t>
                      </w:r>
                      <w:r>
                        <w:rPr>
                          <w:rFonts w:hint="eastAsia" w:ascii="黑体"/>
                          <w:lang w:val="en-US" w:eastAsia="zh-CN"/>
                        </w:rPr>
                        <w:t>4</w:t>
                      </w:r>
                      <w:r>
                        <w:rPr>
                          <w:rFonts w:hint="eastAsia" w:ascii="黑体"/>
                        </w:rPr>
                        <w:t>3.</w:t>
                      </w:r>
                      <w:r>
                        <w:rPr>
                          <w:rFonts w:hint="eastAsia" w:ascii="黑体"/>
                          <w:lang w:val="en-US" w:eastAsia="zh-CN"/>
                        </w:rPr>
                        <w:t>0</w:t>
                      </w:r>
                      <w:r>
                        <w:rPr>
                          <w:rFonts w:hint="eastAsia" w:ascii="黑体"/>
                        </w:rPr>
                        <w:t>20</w:t>
                      </w:r>
                    </w:p>
                    <w:p>
                      <w:pPr>
                        <w:rPr>
                          <w:rFonts w:hint="eastAsia" w:ascii="黑体" w:eastAsia="黑体"/>
                          <w:lang w:eastAsia="zh-CN"/>
                        </w:rPr>
                      </w:pPr>
                      <w:r>
                        <w:rPr>
                          <w:rFonts w:hint="eastAsia" w:ascii="黑体" w:eastAsia="黑体"/>
                          <w:lang w:val="en-US" w:eastAsia="zh-CN"/>
                        </w:rPr>
                        <w:t>T</w:t>
                      </w:r>
                      <w:r>
                        <w:rPr>
                          <w:rFonts w:hint="eastAsia" w:ascii="黑体" w:eastAsia="黑体"/>
                        </w:rPr>
                        <w:t xml:space="preserve"> 5</w:t>
                      </w:r>
                      <w:r>
                        <w:rPr>
                          <w:rFonts w:hint="eastAsia" w:ascii="黑体" w:eastAsia="黑体"/>
                          <w:lang w:val="en-US" w:eastAsia="zh-CN"/>
                        </w:rPr>
                        <w:t>9</w:t>
                      </w:r>
                    </w:p>
                    <w:p>
                      <w:pPr>
                        <w:rPr>
                          <w:rFonts w:hint="eastAsia" w:ascii="黑体" w:eastAsia="黑体"/>
                        </w:rPr>
                      </w:pPr>
                      <w:r>
                        <w:rPr>
                          <w:rFonts w:hint="eastAsia" w:ascii="黑体" w:eastAsia="黑体"/>
                        </w:rPr>
                        <w:t>备案号：</w:t>
                      </w:r>
                    </w:p>
                  </w:txbxContent>
                </v:textbox>
                <w10:anchorlock/>
              </v:shape>
            </w:pict>
          </mc:Fallback>
        </mc:AlternateContent>
      </w:r>
    </w:p>
    <w:bookmarkEnd w:id="0"/>
    <w:sdt>
      <w:sdtPr>
        <w:rPr>
          <w:rFonts w:hint="eastAsia" w:ascii="黑体" w:hAnsi="黑体" w:eastAsia="黑体" w:cs="黑体"/>
          <w:kern w:val="2"/>
          <w:sz w:val="32"/>
          <w:szCs w:val="32"/>
          <w:lang w:val="en-US" w:eastAsia="zh-CN" w:bidi="ar-SA"/>
        </w:rPr>
        <w:id w:val="147481129"/>
        <w15:color w:val="DBDBDB"/>
        <w:docPartObj>
          <w:docPartGallery w:val="Table of Contents"/>
          <w:docPartUnique/>
        </w:docPartObj>
      </w:sdtPr>
      <w:sdtEndPr>
        <w:rPr>
          <w:rFonts w:hint="eastAsia" w:ascii="黑体" w:hAnsi="黑体" w:eastAsia="黑体" w:cs="黑体"/>
          <w:b/>
          <w:kern w:val="2"/>
          <w:sz w:val="32"/>
          <w:szCs w:val="32"/>
          <w:lang w:val="en-US" w:eastAsia="zh-CN" w:bidi="ar-SA"/>
        </w:rPr>
      </w:sdtEndPr>
      <w:sdtContent>
        <w:p>
          <w:pPr>
            <w:spacing w:before="640" w:beforeLines="0" w:after="560" w:afterLines="0" w:line="240" w:lineRule="auto"/>
            <w:ind w:left="0" w:leftChars="0" w:right="0" w:rightChars="0" w:firstLine="0" w:firstLineChars="0"/>
            <w:jc w:val="center"/>
            <w:rPr>
              <w:rFonts w:hint="eastAsia" w:ascii="黑体" w:hAnsi="黑体" w:eastAsia="黑体" w:cs="黑体"/>
              <w:sz w:val="32"/>
              <w:szCs w:val="32"/>
              <w:lang w:val="en-US" w:eastAsia="zh-CN"/>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次</w:t>
          </w:r>
        </w:p>
        <w:p>
          <w:pPr>
            <w:pStyle w:val="33"/>
            <w:tabs>
              <w:tab w:val="right" w:leader="dot" w:pos="9355"/>
            </w:tabs>
            <w:rPr>
              <w:rFonts w:hint="eastAsia" w:ascii="宋体" w:hAnsi="宋体" w:cs="宋体"/>
              <w:b w:val="0"/>
              <w:bCs/>
              <w:sz w:val="21"/>
              <w:szCs w:val="21"/>
            </w:rPr>
          </w:pPr>
          <w:r>
            <w:fldChar w:fldCharType="begin"/>
          </w:r>
          <w:r>
            <w:instrText xml:space="preserve">TOC \o "1-2" \h \u </w:instrText>
          </w:r>
          <w:r>
            <w:fldChar w:fldCharType="separate"/>
          </w:r>
          <w:r>
            <w:rPr>
              <w:rFonts w:hint="eastAsia" w:ascii="宋体" w:hAnsi="宋体" w:cs="宋体"/>
              <w:b w:val="0"/>
              <w:bCs/>
              <w:sz w:val="21"/>
              <w:szCs w:val="21"/>
            </w:rPr>
            <w:fldChar w:fldCharType="begin"/>
          </w:r>
          <w:r>
            <w:rPr>
              <w:rFonts w:hint="eastAsia" w:ascii="宋体" w:hAnsi="宋体" w:cs="宋体"/>
              <w:b w:val="0"/>
              <w:bCs/>
              <w:sz w:val="21"/>
              <w:szCs w:val="21"/>
            </w:rPr>
            <w:instrText xml:space="preserve"> HYPERLINK \l _Toc3073 </w:instrText>
          </w:r>
          <w:r>
            <w:rPr>
              <w:rFonts w:hint="eastAsia" w:ascii="宋体" w:hAnsi="宋体" w:cs="宋体"/>
              <w:b w:val="0"/>
              <w:bCs/>
              <w:sz w:val="21"/>
              <w:szCs w:val="21"/>
            </w:rPr>
            <w:fldChar w:fldCharType="separate"/>
          </w:r>
          <w:r>
            <w:rPr>
              <w:rFonts w:hint="eastAsia" w:ascii="宋体" w:hAnsi="宋体" w:eastAsia="宋体" w:cs="宋体"/>
              <w:b w:val="0"/>
              <w:bCs/>
              <w:sz w:val="21"/>
              <w:szCs w:val="21"/>
            </w:rPr>
            <w:t>前言</w:t>
          </w:r>
          <w:r>
            <w:rPr>
              <w:rFonts w:hint="eastAsia" w:ascii="宋体" w:hAnsi="宋体" w:cs="宋体"/>
              <w:b w:val="0"/>
              <w:bCs/>
              <w:sz w:val="21"/>
              <w:szCs w:val="21"/>
            </w:rPr>
            <w:tab/>
          </w:r>
          <w:r>
            <w:rPr>
              <w:rFonts w:hint="eastAsia" w:ascii="宋体" w:hAnsi="宋体" w:cs="宋体"/>
              <w:b w:val="0"/>
              <w:bCs/>
              <w:sz w:val="21"/>
              <w:szCs w:val="21"/>
            </w:rPr>
            <w:fldChar w:fldCharType="begin"/>
          </w:r>
          <w:r>
            <w:rPr>
              <w:rFonts w:hint="eastAsia" w:ascii="宋体" w:hAnsi="宋体" w:cs="宋体"/>
              <w:b w:val="0"/>
              <w:bCs/>
              <w:sz w:val="21"/>
              <w:szCs w:val="21"/>
            </w:rPr>
            <w:instrText xml:space="preserve"> PAGEREF _Toc3073 \h </w:instrText>
          </w:r>
          <w:r>
            <w:rPr>
              <w:rFonts w:hint="eastAsia" w:ascii="宋体" w:hAnsi="宋体" w:cs="宋体"/>
              <w:b w:val="0"/>
              <w:bCs/>
              <w:sz w:val="21"/>
              <w:szCs w:val="21"/>
            </w:rPr>
            <w:fldChar w:fldCharType="separate"/>
          </w:r>
          <w:r>
            <w:rPr>
              <w:rFonts w:hint="eastAsia" w:ascii="宋体" w:hAnsi="宋体" w:eastAsia="宋体" w:cs="宋体"/>
              <w:b w:val="0"/>
              <w:bCs/>
              <w:sz w:val="21"/>
              <w:szCs w:val="21"/>
            </w:rPr>
            <w:t>II</w:t>
          </w:r>
          <w:r>
            <w:rPr>
              <w:rFonts w:hint="eastAsia" w:ascii="宋体" w:hAnsi="宋体" w:cs="宋体"/>
              <w:b w:val="0"/>
              <w:bCs/>
              <w:sz w:val="21"/>
              <w:szCs w:val="21"/>
            </w:rPr>
            <w:fldChar w:fldCharType="end"/>
          </w:r>
          <w:r>
            <w:rPr>
              <w:rFonts w:hint="eastAsia" w:ascii="宋体" w:hAnsi="宋体" w:cs="宋体"/>
              <w:b w:val="0"/>
              <w:bCs/>
              <w:sz w:val="21"/>
              <w:szCs w:val="21"/>
            </w:rPr>
            <w:fldChar w:fldCharType="end"/>
          </w:r>
        </w:p>
        <w:p>
          <w:pPr>
            <w:pStyle w:val="33"/>
            <w:tabs>
              <w:tab w:val="right" w:leader="dot" w:pos="9355"/>
            </w:tabs>
            <w:rPr>
              <w:rFonts w:hint="eastAsia" w:ascii="宋体" w:hAnsi="宋体" w:cs="宋体"/>
              <w:b w:val="0"/>
              <w:bCs/>
              <w:sz w:val="21"/>
              <w:szCs w:val="21"/>
            </w:rPr>
          </w:pPr>
          <w:r>
            <w:rPr>
              <w:rFonts w:hint="eastAsia" w:ascii="宋体" w:hAnsi="宋体" w:cs="宋体"/>
              <w:b w:val="0"/>
              <w:bCs/>
              <w:sz w:val="21"/>
              <w:szCs w:val="21"/>
            </w:rPr>
            <w:fldChar w:fldCharType="begin"/>
          </w:r>
          <w:r>
            <w:rPr>
              <w:rFonts w:hint="eastAsia" w:ascii="宋体" w:hAnsi="宋体" w:cs="宋体"/>
              <w:b w:val="0"/>
              <w:bCs/>
              <w:sz w:val="21"/>
              <w:szCs w:val="21"/>
            </w:rPr>
            <w:instrText xml:space="preserve"> HYPERLINK \l _Toc30456 </w:instrText>
          </w:r>
          <w:r>
            <w:rPr>
              <w:rFonts w:hint="eastAsia" w:ascii="宋体" w:hAnsi="宋体" w:cs="宋体"/>
              <w:b w:val="0"/>
              <w:bCs/>
              <w:sz w:val="21"/>
              <w:szCs w:val="21"/>
            </w:rPr>
            <w:fldChar w:fldCharType="separate"/>
          </w:r>
          <w:r>
            <w:rPr>
              <w:rFonts w:hint="eastAsia" w:ascii="宋体" w:hAnsi="宋体" w:eastAsia="宋体" w:cs="宋体"/>
              <w:b w:val="0"/>
              <w:bCs/>
              <w:sz w:val="21"/>
              <w:szCs w:val="21"/>
            </w:rPr>
            <w:t>1</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范围</w:t>
          </w:r>
          <w:r>
            <w:rPr>
              <w:rFonts w:hint="eastAsia" w:ascii="宋体" w:hAnsi="宋体" w:cs="宋体"/>
              <w:b w:val="0"/>
              <w:bCs/>
              <w:sz w:val="21"/>
              <w:szCs w:val="21"/>
            </w:rPr>
            <w:tab/>
          </w:r>
          <w:r>
            <w:rPr>
              <w:rFonts w:hint="eastAsia" w:ascii="宋体" w:hAnsi="宋体" w:cs="宋体"/>
              <w:b w:val="0"/>
              <w:bCs/>
              <w:sz w:val="21"/>
              <w:szCs w:val="21"/>
            </w:rPr>
            <w:fldChar w:fldCharType="begin"/>
          </w:r>
          <w:r>
            <w:rPr>
              <w:rFonts w:hint="eastAsia" w:ascii="宋体" w:hAnsi="宋体" w:cs="宋体"/>
              <w:b w:val="0"/>
              <w:bCs/>
              <w:sz w:val="21"/>
              <w:szCs w:val="21"/>
            </w:rPr>
            <w:instrText xml:space="preserve"> PAGEREF _Toc30456 \h </w:instrText>
          </w:r>
          <w:r>
            <w:rPr>
              <w:rFonts w:hint="eastAsia" w:ascii="宋体" w:hAnsi="宋体" w:cs="宋体"/>
              <w:b w:val="0"/>
              <w:bCs/>
              <w:sz w:val="21"/>
              <w:szCs w:val="21"/>
            </w:rPr>
            <w:fldChar w:fldCharType="separate"/>
          </w:r>
          <w:r>
            <w:rPr>
              <w:rFonts w:hint="eastAsia" w:ascii="宋体" w:hAnsi="宋体" w:eastAsia="宋体" w:cs="宋体"/>
              <w:b w:val="0"/>
              <w:bCs/>
              <w:sz w:val="21"/>
              <w:szCs w:val="21"/>
            </w:rPr>
            <w:t>1</w:t>
          </w:r>
          <w:r>
            <w:rPr>
              <w:rFonts w:hint="eastAsia" w:ascii="宋体" w:hAnsi="宋体" w:cs="宋体"/>
              <w:b w:val="0"/>
              <w:bCs/>
              <w:sz w:val="21"/>
              <w:szCs w:val="21"/>
            </w:rPr>
            <w:fldChar w:fldCharType="end"/>
          </w:r>
          <w:r>
            <w:rPr>
              <w:rFonts w:hint="eastAsia" w:ascii="宋体" w:hAnsi="宋体" w:cs="宋体"/>
              <w:b w:val="0"/>
              <w:bCs/>
              <w:sz w:val="21"/>
              <w:szCs w:val="21"/>
            </w:rPr>
            <w:fldChar w:fldCharType="end"/>
          </w:r>
        </w:p>
        <w:p>
          <w:pPr>
            <w:pStyle w:val="33"/>
            <w:tabs>
              <w:tab w:val="right" w:leader="dot" w:pos="9355"/>
            </w:tabs>
            <w:rPr>
              <w:rFonts w:hint="eastAsia" w:ascii="宋体" w:hAnsi="宋体" w:cs="宋体"/>
              <w:b w:val="0"/>
              <w:bCs/>
              <w:sz w:val="21"/>
              <w:szCs w:val="21"/>
            </w:rPr>
          </w:pPr>
          <w:r>
            <w:rPr>
              <w:rFonts w:hint="eastAsia" w:ascii="宋体" w:hAnsi="宋体" w:cs="宋体"/>
              <w:b w:val="0"/>
              <w:bCs/>
              <w:sz w:val="21"/>
              <w:szCs w:val="21"/>
            </w:rPr>
            <w:fldChar w:fldCharType="begin"/>
          </w:r>
          <w:r>
            <w:rPr>
              <w:rFonts w:hint="eastAsia" w:ascii="宋体" w:hAnsi="宋体" w:cs="宋体"/>
              <w:b w:val="0"/>
              <w:bCs/>
              <w:sz w:val="21"/>
              <w:szCs w:val="21"/>
            </w:rPr>
            <w:instrText xml:space="preserve"> HYPERLINK \l _Toc3875 </w:instrText>
          </w:r>
          <w:r>
            <w:rPr>
              <w:rFonts w:hint="eastAsia" w:ascii="宋体" w:hAnsi="宋体" w:cs="宋体"/>
              <w:b w:val="0"/>
              <w:bCs/>
              <w:sz w:val="21"/>
              <w:szCs w:val="21"/>
            </w:rPr>
            <w:fldChar w:fldCharType="separate"/>
          </w:r>
          <w:r>
            <w:rPr>
              <w:rFonts w:hint="eastAsia" w:ascii="宋体" w:hAnsi="宋体" w:eastAsia="宋体" w:cs="宋体"/>
              <w:b w:val="0"/>
              <w:bCs/>
              <w:sz w:val="21"/>
              <w:szCs w:val="21"/>
            </w:rPr>
            <w:t>2</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规范性引用文件</w:t>
          </w:r>
          <w:r>
            <w:rPr>
              <w:rFonts w:hint="eastAsia" w:ascii="宋体" w:hAnsi="宋体" w:cs="宋体"/>
              <w:b w:val="0"/>
              <w:bCs/>
              <w:sz w:val="21"/>
              <w:szCs w:val="21"/>
            </w:rPr>
            <w:tab/>
          </w:r>
          <w:r>
            <w:rPr>
              <w:rFonts w:hint="eastAsia" w:ascii="宋体" w:hAnsi="宋体" w:cs="宋体"/>
              <w:b w:val="0"/>
              <w:bCs/>
              <w:sz w:val="21"/>
              <w:szCs w:val="21"/>
            </w:rPr>
            <w:fldChar w:fldCharType="begin"/>
          </w:r>
          <w:r>
            <w:rPr>
              <w:rFonts w:hint="eastAsia" w:ascii="宋体" w:hAnsi="宋体" w:cs="宋体"/>
              <w:b w:val="0"/>
              <w:bCs/>
              <w:sz w:val="21"/>
              <w:szCs w:val="21"/>
            </w:rPr>
            <w:instrText xml:space="preserve"> PAGEREF _Toc3875 \h </w:instrText>
          </w:r>
          <w:r>
            <w:rPr>
              <w:rFonts w:hint="eastAsia" w:ascii="宋体" w:hAnsi="宋体" w:cs="宋体"/>
              <w:b w:val="0"/>
              <w:bCs/>
              <w:sz w:val="21"/>
              <w:szCs w:val="21"/>
            </w:rPr>
            <w:fldChar w:fldCharType="separate"/>
          </w:r>
          <w:r>
            <w:rPr>
              <w:rFonts w:hint="eastAsia" w:ascii="宋体" w:hAnsi="宋体" w:eastAsia="宋体" w:cs="宋体"/>
              <w:b w:val="0"/>
              <w:bCs/>
              <w:sz w:val="21"/>
              <w:szCs w:val="21"/>
            </w:rPr>
            <w:t>1</w:t>
          </w:r>
          <w:r>
            <w:rPr>
              <w:rFonts w:hint="eastAsia" w:ascii="宋体" w:hAnsi="宋体" w:cs="宋体"/>
              <w:b w:val="0"/>
              <w:bCs/>
              <w:sz w:val="21"/>
              <w:szCs w:val="21"/>
            </w:rPr>
            <w:fldChar w:fldCharType="end"/>
          </w:r>
          <w:r>
            <w:rPr>
              <w:rFonts w:hint="eastAsia" w:ascii="宋体" w:hAnsi="宋体" w:cs="宋体"/>
              <w:b w:val="0"/>
              <w:bCs/>
              <w:sz w:val="21"/>
              <w:szCs w:val="21"/>
            </w:rPr>
            <w:fldChar w:fldCharType="end"/>
          </w:r>
        </w:p>
        <w:p>
          <w:pPr>
            <w:pStyle w:val="33"/>
            <w:tabs>
              <w:tab w:val="right" w:leader="dot" w:pos="9355"/>
            </w:tabs>
            <w:rPr>
              <w:rFonts w:hint="eastAsia" w:ascii="宋体" w:hAnsi="宋体" w:cs="宋体"/>
              <w:b w:val="0"/>
              <w:bCs/>
              <w:sz w:val="21"/>
              <w:szCs w:val="21"/>
            </w:rPr>
          </w:pPr>
          <w:r>
            <w:rPr>
              <w:rFonts w:hint="eastAsia" w:ascii="宋体" w:hAnsi="宋体" w:cs="宋体"/>
              <w:b w:val="0"/>
              <w:bCs/>
              <w:sz w:val="21"/>
              <w:szCs w:val="21"/>
            </w:rPr>
            <w:fldChar w:fldCharType="begin"/>
          </w:r>
          <w:r>
            <w:rPr>
              <w:rFonts w:hint="eastAsia" w:ascii="宋体" w:hAnsi="宋体" w:cs="宋体"/>
              <w:b w:val="0"/>
              <w:bCs/>
              <w:sz w:val="21"/>
              <w:szCs w:val="21"/>
            </w:rPr>
            <w:instrText xml:space="preserve"> HYPERLINK \l _Toc11660 </w:instrText>
          </w:r>
          <w:r>
            <w:rPr>
              <w:rFonts w:hint="eastAsia" w:ascii="宋体" w:hAnsi="宋体" w:cs="宋体"/>
              <w:b w:val="0"/>
              <w:bCs/>
              <w:sz w:val="21"/>
              <w:szCs w:val="21"/>
            </w:rPr>
            <w:fldChar w:fldCharType="separate"/>
          </w:r>
          <w:r>
            <w:rPr>
              <w:rFonts w:hint="eastAsia" w:ascii="宋体" w:hAnsi="宋体" w:eastAsia="宋体" w:cs="宋体"/>
              <w:b w:val="0"/>
              <w:bCs/>
              <w:sz w:val="21"/>
              <w:szCs w:val="21"/>
            </w:rPr>
            <w:t>3</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术语和定义</w:t>
          </w:r>
          <w:r>
            <w:rPr>
              <w:rFonts w:hint="eastAsia" w:ascii="宋体" w:hAnsi="宋体" w:cs="宋体"/>
              <w:b w:val="0"/>
              <w:bCs/>
              <w:sz w:val="21"/>
              <w:szCs w:val="21"/>
            </w:rPr>
            <w:tab/>
          </w:r>
          <w:r>
            <w:rPr>
              <w:rFonts w:hint="eastAsia" w:ascii="宋体" w:hAnsi="宋体" w:cs="宋体"/>
              <w:b w:val="0"/>
              <w:bCs/>
              <w:sz w:val="21"/>
              <w:szCs w:val="21"/>
            </w:rPr>
            <w:fldChar w:fldCharType="begin"/>
          </w:r>
          <w:r>
            <w:rPr>
              <w:rFonts w:hint="eastAsia" w:ascii="宋体" w:hAnsi="宋体" w:cs="宋体"/>
              <w:b w:val="0"/>
              <w:bCs/>
              <w:sz w:val="21"/>
              <w:szCs w:val="21"/>
            </w:rPr>
            <w:instrText xml:space="preserve"> PAGEREF _Toc11660 \h </w:instrText>
          </w:r>
          <w:r>
            <w:rPr>
              <w:rFonts w:hint="eastAsia" w:ascii="宋体" w:hAnsi="宋体" w:cs="宋体"/>
              <w:b w:val="0"/>
              <w:bCs/>
              <w:sz w:val="21"/>
              <w:szCs w:val="21"/>
            </w:rPr>
            <w:fldChar w:fldCharType="separate"/>
          </w:r>
          <w:r>
            <w:rPr>
              <w:rFonts w:hint="eastAsia" w:ascii="宋体" w:hAnsi="宋体" w:eastAsia="宋体" w:cs="宋体"/>
              <w:b w:val="0"/>
              <w:bCs/>
              <w:sz w:val="21"/>
              <w:szCs w:val="21"/>
            </w:rPr>
            <w:t>1</w:t>
          </w:r>
          <w:r>
            <w:rPr>
              <w:rFonts w:hint="eastAsia" w:ascii="宋体" w:hAnsi="宋体" w:cs="宋体"/>
              <w:b w:val="0"/>
              <w:bCs/>
              <w:sz w:val="21"/>
              <w:szCs w:val="21"/>
            </w:rPr>
            <w:fldChar w:fldCharType="end"/>
          </w:r>
          <w:r>
            <w:rPr>
              <w:rFonts w:hint="eastAsia" w:ascii="宋体" w:hAnsi="宋体" w:cs="宋体"/>
              <w:b w:val="0"/>
              <w:bCs/>
              <w:sz w:val="21"/>
              <w:szCs w:val="21"/>
            </w:rPr>
            <w:fldChar w:fldCharType="end"/>
          </w:r>
        </w:p>
        <w:p>
          <w:pPr>
            <w:pStyle w:val="33"/>
            <w:tabs>
              <w:tab w:val="right" w:leader="dot" w:pos="9355"/>
            </w:tabs>
            <w:rPr>
              <w:rFonts w:hint="eastAsia" w:ascii="宋体" w:hAnsi="宋体" w:cs="宋体"/>
              <w:b w:val="0"/>
              <w:bCs/>
              <w:sz w:val="21"/>
              <w:szCs w:val="21"/>
            </w:rPr>
          </w:pPr>
          <w:r>
            <w:rPr>
              <w:rFonts w:hint="eastAsia" w:ascii="宋体" w:hAnsi="宋体" w:cs="宋体"/>
              <w:b w:val="0"/>
              <w:bCs/>
              <w:sz w:val="21"/>
              <w:szCs w:val="21"/>
            </w:rPr>
            <w:fldChar w:fldCharType="begin"/>
          </w:r>
          <w:r>
            <w:rPr>
              <w:rFonts w:hint="eastAsia" w:ascii="宋体" w:hAnsi="宋体" w:cs="宋体"/>
              <w:b w:val="0"/>
              <w:bCs/>
              <w:sz w:val="21"/>
              <w:szCs w:val="21"/>
            </w:rPr>
            <w:instrText xml:space="preserve"> HYPERLINK \l _Toc26499 </w:instrText>
          </w:r>
          <w:r>
            <w:rPr>
              <w:rFonts w:hint="eastAsia" w:ascii="宋体" w:hAnsi="宋体" w:cs="宋体"/>
              <w:b w:val="0"/>
              <w:bCs/>
              <w:sz w:val="21"/>
              <w:szCs w:val="21"/>
            </w:rPr>
            <w:fldChar w:fldCharType="separate"/>
          </w:r>
          <w:r>
            <w:rPr>
              <w:rFonts w:hint="eastAsia" w:ascii="宋体" w:hAnsi="宋体" w:eastAsia="宋体" w:cs="宋体"/>
              <w:b w:val="0"/>
              <w:bCs/>
              <w:sz w:val="21"/>
              <w:szCs w:val="21"/>
            </w:rPr>
            <w:t>4</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总体要求</w:t>
          </w:r>
          <w:r>
            <w:rPr>
              <w:rFonts w:hint="eastAsia" w:ascii="宋体" w:hAnsi="宋体" w:cs="宋体"/>
              <w:b w:val="0"/>
              <w:bCs/>
              <w:sz w:val="21"/>
              <w:szCs w:val="21"/>
            </w:rPr>
            <w:tab/>
          </w:r>
          <w:r>
            <w:rPr>
              <w:rFonts w:hint="eastAsia" w:ascii="宋体" w:hAnsi="宋体" w:cs="宋体"/>
              <w:b w:val="0"/>
              <w:bCs/>
              <w:sz w:val="21"/>
              <w:szCs w:val="21"/>
            </w:rPr>
            <w:fldChar w:fldCharType="begin"/>
          </w:r>
          <w:r>
            <w:rPr>
              <w:rFonts w:hint="eastAsia" w:ascii="宋体" w:hAnsi="宋体" w:cs="宋体"/>
              <w:b w:val="0"/>
              <w:bCs/>
              <w:sz w:val="21"/>
              <w:szCs w:val="21"/>
            </w:rPr>
            <w:instrText xml:space="preserve"> PAGEREF _Toc26499 \h </w:instrText>
          </w:r>
          <w:r>
            <w:rPr>
              <w:rFonts w:hint="eastAsia" w:ascii="宋体" w:hAnsi="宋体" w:cs="宋体"/>
              <w:b w:val="0"/>
              <w:bCs/>
              <w:sz w:val="21"/>
              <w:szCs w:val="21"/>
            </w:rPr>
            <w:fldChar w:fldCharType="separate"/>
          </w:r>
          <w:r>
            <w:rPr>
              <w:rFonts w:hint="eastAsia" w:ascii="宋体" w:hAnsi="宋体" w:eastAsia="宋体" w:cs="宋体"/>
              <w:b w:val="0"/>
              <w:bCs/>
              <w:sz w:val="21"/>
              <w:szCs w:val="21"/>
            </w:rPr>
            <w:t>2</w:t>
          </w:r>
          <w:r>
            <w:rPr>
              <w:rFonts w:hint="eastAsia" w:ascii="宋体" w:hAnsi="宋体" w:cs="宋体"/>
              <w:b w:val="0"/>
              <w:bCs/>
              <w:sz w:val="21"/>
              <w:szCs w:val="21"/>
            </w:rPr>
            <w:fldChar w:fldCharType="end"/>
          </w:r>
          <w:r>
            <w:rPr>
              <w:rFonts w:hint="eastAsia" w:ascii="宋体" w:hAnsi="宋体" w:cs="宋体"/>
              <w:b w:val="0"/>
              <w:bCs/>
              <w:sz w:val="21"/>
              <w:szCs w:val="21"/>
            </w:rPr>
            <w:fldChar w:fldCharType="end"/>
          </w:r>
        </w:p>
        <w:p>
          <w:pPr>
            <w:pStyle w:val="34"/>
            <w:tabs>
              <w:tab w:val="right" w:leader="dot" w:pos="9355"/>
            </w:tabs>
            <w:rPr>
              <w:rFonts w:hint="eastAsia" w:ascii="宋体" w:hAnsi="宋体" w:cs="宋体"/>
              <w:bCs/>
              <w:sz w:val="21"/>
              <w:szCs w:val="21"/>
            </w:rPr>
          </w:pPr>
          <w:r>
            <w:rPr>
              <w:rFonts w:hint="eastAsia" w:ascii="宋体" w:hAnsi="宋体" w:cs="宋体"/>
              <w:bCs/>
              <w:sz w:val="21"/>
              <w:szCs w:val="21"/>
            </w:rPr>
            <w:fldChar w:fldCharType="begin"/>
          </w:r>
          <w:r>
            <w:rPr>
              <w:rFonts w:hint="eastAsia" w:ascii="宋体" w:hAnsi="宋体" w:cs="宋体"/>
              <w:bCs/>
              <w:sz w:val="21"/>
              <w:szCs w:val="21"/>
            </w:rPr>
            <w:instrText xml:space="preserve"> HYPERLINK \l _Toc23605 </w:instrText>
          </w:r>
          <w:r>
            <w:rPr>
              <w:rFonts w:hint="eastAsia" w:ascii="宋体" w:hAnsi="宋体" w:cs="宋体"/>
              <w:bCs/>
              <w:sz w:val="21"/>
              <w:szCs w:val="21"/>
            </w:rPr>
            <w:fldChar w:fldCharType="separate"/>
          </w:r>
          <w:r>
            <w:rPr>
              <w:rFonts w:hint="eastAsia" w:ascii="宋体" w:hAnsi="宋体" w:eastAsia="宋体" w:cs="宋体"/>
              <w:bCs/>
              <w:sz w:val="21"/>
              <w:szCs w:val="21"/>
              <w:lang w:val="en-US" w:eastAsia="zh-CN"/>
            </w:rPr>
            <w:t>4.1  服务资质</w:t>
          </w:r>
          <w:r>
            <w:rPr>
              <w:rFonts w:hint="eastAsia" w:ascii="宋体" w:hAnsi="宋体" w:cs="宋体"/>
              <w:bCs/>
              <w:sz w:val="21"/>
              <w:szCs w:val="21"/>
            </w:rPr>
            <w:tab/>
          </w:r>
          <w:r>
            <w:rPr>
              <w:rFonts w:hint="eastAsia" w:ascii="宋体" w:hAnsi="宋体" w:cs="宋体"/>
              <w:bCs/>
              <w:sz w:val="21"/>
              <w:szCs w:val="21"/>
            </w:rPr>
            <w:fldChar w:fldCharType="begin"/>
          </w:r>
          <w:r>
            <w:rPr>
              <w:rFonts w:hint="eastAsia" w:ascii="宋体" w:hAnsi="宋体" w:cs="宋体"/>
              <w:bCs/>
              <w:sz w:val="21"/>
              <w:szCs w:val="21"/>
            </w:rPr>
            <w:instrText xml:space="preserve"> PAGEREF _Toc23605 \h </w:instrText>
          </w:r>
          <w:r>
            <w:rPr>
              <w:rFonts w:hint="eastAsia" w:ascii="宋体" w:hAnsi="宋体" w:cs="宋体"/>
              <w:bCs/>
              <w:sz w:val="21"/>
              <w:szCs w:val="21"/>
            </w:rPr>
            <w:fldChar w:fldCharType="separate"/>
          </w:r>
          <w:r>
            <w:rPr>
              <w:rFonts w:hint="eastAsia" w:ascii="宋体" w:hAnsi="宋体" w:eastAsia="宋体" w:cs="宋体"/>
              <w:bCs/>
              <w:sz w:val="21"/>
              <w:szCs w:val="21"/>
            </w:rPr>
            <w:t>2</w:t>
          </w:r>
          <w:r>
            <w:rPr>
              <w:rFonts w:hint="eastAsia" w:ascii="宋体" w:hAnsi="宋体" w:cs="宋体"/>
              <w:bCs/>
              <w:sz w:val="21"/>
              <w:szCs w:val="21"/>
            </w:rPr>
            <w:fldChar w:fldCharType="end"/>
          </w:r>
          <w:r>
            <w:rPr>
              <w:rFonts w:hint="eastAsia" w:ascii="宋体" w:hAnsi="宋体" w:cs="宋体"/>
              <w:bCs/>
              <w:sz w:val="21"/>
              <w:szCs w:val="21"/>
            </w:rPr>
            <w:fldChar w:fldCharType="end"/>
          </w:r>
        </w:p>
        <w:p>
          <w:pPr>
            <w:pStyle w:val="34"/>
            <w:tabs>
              <w:tab w:val="right" w:leader="dot" w:pos="9355"/>
            </w:tabs>
            <w:rPr>
              <w:rFonts w:hint="eastAsia" w:ascii="宋体" w:hAnsi="宋体" w:cs="宋体"/>
              <w:bCs/>
              <w:sz w:val="21"/>
              <w:szCs w:val="21"/>
            </w:rPr>
          </w:pPr>
          <w:r>
            <w:rPr>
              <w:rFonts w:hint="eastAsia" w:ascii="宋体" w:hAnsi="宋体" w:cs="宋体"/>
              <w:bCs/>
              <w:sz w:val="21"/>
              <w:szCs w:val="21"/>
            </w:rPr>
            <w:fldChar w:fldCharType="begin"/>
          </w:r>
          <w:r>
            <w:rPr>
              <w:rFonts w:hint="eastAsia" w:ascii="宋体" w:hAnsi="宋体" w:cs="宋体"/>
              <w:bCs/>
              <w:sz w:val="21"/>
              <w:szCs w:val="21"/>
            </w:rPr>
            <w:instrText xml:space="preserve"> HYPERLINK \l _Toc12232 </w:instrText>
          </w:r>
          <w:r>
            <w:rPr>
              <w:rFonts w:hint="eastAsia" w:ascii="宋体" w:hAnsi="宋体" w:cs="宋体"/>
              <w:bCs/>
              <w:sz w:val="21"/>
              <w:szCs w:val="21"/>
            </w:rPr>
            <w:fldChar w:fldCharType="separate"/>
          </w:r>
          <w:r>
            <w:rPr>
              <w:rFonts w:hint="eastAsia" w:ascii="宋体" w:hAnsi="宋体" w:eastAsia="宋体" w:cs="宋体"/>
              <w:bCs/>
              <w:sz w:val="21"/>
              <w:szCs w:val="21"/>
              <w:lang w:val="en-US" w:eastAsia="zh-CN"/>
            </w:rPr>
            <w:t>4.2  服务人员</w:t>
          </w:r>
          <w:r>
            <w:rPr>
              <w:rFonts w:hint="eastAsia" w:ascii="宋体" w:hAnsi="宋体" w:cs="宋体"/>
              <w:bCs/>
              <w:sz w:val="21"/>
              <w:szCs w:val="21"/>
            </w:rPr>
            <w:tab/>
          </w:r>
          <w:r>
            <w:rPr>
              <w:rFonts w:hint="eastAsia" w:ascii="宋体" w:hAnsi="宋体" w:cs="宋体"/>
              <w:bCs/>
              <w:sz w:val="21"/>
              <w:szCs w:val="21"/>
            </w:rPr>
            <w:fldChar w:fldCharType="begin"/>
          </w:r>
          <w:r>
            <w:rPr>
              <w:rFonts w:hint="eastAsia" w:ascii="宋体" w:hAnsi="宋体" w:cs="宋体"/>
              <w:bCs/>
              <w:sz w:val="21"/>
              <w:szCs w:val="21"/>
            </w:rPr>
            <w:instrText xml:space="preserve"> PAGEREF _Toc12232 \h </w:instrText>
          </w:r>
          <w:r>
            <w:rPr>
              <w:rFonts w:hint="eastAsia" w:ascii="宋体" w:hAnsi="宋体" w:cs="宋体"/>
              <w:bCs/>
              <w:sz w:val="21"/>
              <w:szCs w:val="21"/>
            </w:rPr>
            <w:fldChar w:fldCharType="separate"/>
          </w:r>
          <w:r>
            <w:rPr>
              <w:rFonts w:hint="eastAsia" w:ascii="宋体" w:hAnsi="宋体" w:eastAsia="宋体" w:cs="宋体"/>
              <w:bCs/>
              <w:sz w:val="21"/>
              <w:szCs w:val="21"/>
            </w:rPr>
            <w:t>2</w:t>
          </w:r>
          <w:r>
            <w:rPr>
              <w:rFonts w:hint="eastAsia" w:ascii="宋体" w:hAnsi="宋体" w:cs="宋体"/>
              <w:bCs/>
              <w:sz w:val="21"/>
              <w:szCs w:val="21"/>
            </w:rPr>
            <w:fldChar w:fldCharType="end"/>
          </w:r>
          <w:r>
            <w:rPr>
              <w:rFonts w:hint="eastAsia" w:ascii="宋体" w:hAnsi="宋体" w:cs="宋体"/>
              <w:bCs/>
              <w:sz w:val="21"/>
              <w:szCs w:val="21"/>
            </w:rPr>
            <w:fldChar w:fldCharType="end"/>
          </w:r>
        </w:p>
        <w:p>
          <w:pPr>
            <w:pStyle w:val="34"/>
            <w:tabs>
              <w:tab w:val="right" w:leader="dot" w:pos="9355"/>
            </w:tabs>
            <w:rPr>
              <w:rFonts w:hint="eastAsia" w:ascii="宋体" w:hAnsi="宋体" w:cs="宋体"/>
              <w:bCs/>
              <w:sz w:val="21"/>
              <w:szCs w:val="21"/>
            </w:rPr>
          </w:pPr>
          <w:r>
            <w:rPr>
              <w:rFonts w:hint="eastAsia" w:ascii="宋体" w:hAnsi="宋体" w:cs="宋体"/>
              <w:bCs/>
              <w:sz w:val="21"/>
              <w:szCs w:val="21"/>
            </w:rPr>
            <w:fldChar w:fldCharType="begin"/>
          </w:r>
          <w:r>
            <w:rPr>
              <w:rFonts w:hint="eastAsia" w:ascii="宋体" w:hAnsi="宋体" w:cs="宋体"/>
              <w:bCs/>
              <w:sz w:val="21"/>
              <w:szCs w:val="21"/>
            </w:rPr>
            <w:instrText xml:space="preserve"> HYPERLINK \l _Toc5060 </w:instrText>
          </w:r>
          <w:r>
            <w:rPr>
              <w:rFonts w:hint="eastAsia" w:ascii="宋体" w:hAnsi="宋体" w:cs="宋体"/>
              <w:bCs/>
              <w:sz w:val="21"/>
              <w:szCs w:val="21"/>
            </w:rPr>
            <w:fldChar w:fldCharType="separate"/>
          </w:r>
          <w:r>
            <w:rPr>
              <w:rFonts w:hint="eastAsia" w:ascii="宋体" w:hAnsi="宋体" w:eastAsia="宋体" w:cs="宋体"/>
              <w:bCs/>
              <w:sz w:val="21"/>
              <w:szCs w:val="21"/>
              <w:lang w:val="en-US" w:eastAsia="zh-CN"/>
            </w:rPr>
            <w:t>4.3  服务设施、设备</w:t>
          </w:r>
          <w:r>
            <w:rPr>
              <w:rFonts w:hint="eastAsia" w:ascii="宋体" w:hAnsi="宋体" w:cs="宋体"/>
              <w:bCs/>
              <w:sz w:val="21"/>
              <w:szCs w:val="21"/>
            </w:rPr>
            <w:tab/>
          </w:r>
          <w:r>
            <w:rPr>
              <w:rFonts w:hint="eastAsia" w:ascii="宋体" w:hAnsi="宋体" w:cs="宋体"/>
              <w:bCs/>
              <w:sz w:val="21"/>
              <w:szCs w:val="21"/>
            </w:rPr>
            <w:fldChar w:fldCharType="begin"/>
          </w:r>
          <w:r>
            <w:rPr>
              <w:rFonts w:hint="eastAsia" w:ascii="宋体" w:hAnsi="宋体" w:cs="宋体"/>
              <w:bCs/>
              <w:sz w:val="21"/>
              <w:szCs w:val="21"/>
            </w:rPr>
            <w:instrText xml:space="preserve"> PAGEREF _Toc5060 \h </w:instrText>
          </w:r>
          <w:r>
            <w:rPr>
              <w:rFonts w:hint="eastAsia" w:ascii="宋体" w:hAnsi="宋体" w:cs="宋体"/>
              <w:bCs/>
              <w:sz w:val="21"/>
              <w:szCs w:val="21"/>
            </w:rPr>
            <w:fldChar w:fldCharType="separate"/>
          </w:r>
          <w:r>
            <w:rPr>
              <w:rFonts w:hint="eastAsia" w:ascii="宋体" w:hAnsi="宋体" w:eastAsia="宋体" w:cs="宋体"/>
              <w:bCs/>
              <w:sz w:val="21"/>
              <w:szCs w:val="21"/>
            </w:rPr>
            <w:t>2</w:t>
          </w:r>
          <w:r>
            <w:rPr>
              <w:rFonts w:hint="eastAsia" w:ascii="宋体" w:hAnsi="宋体" w:cs="宋体"/>
              <w:bCs/>
              <w:sz w:val="21"/>
              <w:szCs w:val="21"/>
            </w:rPr>
            <w:fldChar w:fldCharType="end"/>
          </w:r>
          <w:r>
            <w:rPr>
              <w:rFonts w:hint="eastAsia" w:ascii="宋体" w:hAnsi="宋体" w:cs="宋体"/>
              <w:bCs/>
              <w:sz w:val="21"/>
              <w:szCs w:val="21"/>
            </w:rPr>
            <w:fldChar w:fldCharType="end"/>
          </w:r>
        </w:p>
        <w:p>
          <w:pPr>
            <w:pStyle w:val="34"/>
            <w:tabs>
              <w:tab w:val="right" w:leader="dot" w:pos="9355"/>
            </w:tabs>
            <w:rPr>
              <w:rFonts w:hint="eastAsia" w:ascii="宋体" w:hAnsi="宋体" w:cs="宋体"/>
              <w:bCs/>
              <w:sz w:val="21"/>
              <w:szCs w:val="21"/>
            </w:rPr>
          </w:pPr>
          <w:r>
            <w:rPr>
              <w:rFonts w:hint="eastAsia" w:ascii="宋体" w:hAnsi="宋体" w:cs="宋体"/>
              <w:bCs/>
              <w:sz w:val="21"/>
              <w:szCs w:val="21"/>
            </w:rPr>
            <w:fldChar w:fldCharType="begin"/>
          </w:r>
          <w:r>
            <w:rPr>
              <w:rFonts w:hint="eastAsia" w:ascii="宋体" w:hAnsi="宋体" w:cs="宋体"/>
              <w:bCs/>
              <w:sz w:val="21"/>
              <w:szCs w:val="21"/>
            </w:rPr>
            <w:instrText xml:space="preserve"> HYPERLINK \l _Toc12451 </w:instrText>
          </w:r>
          <w:r>
            <w:rPr>
              <w:rFonts w:hint="eastAsia" w:ascii="宋体" w:hAnsi="宋体" w:cs="宋体"/>
              <w:bCs/>
              <w:sz w:val="21"/>
              <w:szCs w:val="21"/>
            </w:rPr>
            <w:fldChar w:fldCharType="separate"/>
          </w:r>
          <w:r>
            <w:rPr>
              <w:rFonts w:hint="eastAsia" w:ascii="宋体" w:hAnsi="宋体" w:eastAsia="宋体" w:cs="宋体"/>
              <w:bCs/>
              <w:sz w:val="21"/>
              <w:szCs w:val="21"/>
              <w:lang w:val="en-US" w:eastAsia="zh-CN"/>
            </w:rPr>
            <w:t>4.4  管理要求</w:t>
          </w:r>
          <w:r>
            <w:rPr>
              <w:rFonts w:hint="eastAsia" w:ascii="宋体" w:hAnsi="宋体" w:cs="宋体"/>
              <w:bCs/>
              <w:sz w:val="21"/>
              <w:szCs w:val="21"/>
            </w:rPr>
            <w:tab/>
          </w:r>
          <w:r>
            <w:rPr>
              <w:rFonts w:hint="eastAsia" w:ascii="宋体" w:hAnsi="宋体" w:cs="宋体"/>
              <w:bCs/>
              <w:sz w:val="21"/>
              <w:szCs w:val="21"/>
            </w:rPr>
            <w:fldChar w:fldCharType="begin"/>
          </w:r>
          <w:r>
            <w:rPr>
              <w:rFonts w:hint="eastAsia" w:ascii="宋体" w:hAnsi="宋体" w:cs="宋体"/>
              <w:bCs/>
              <w:sz w:val="21"/>
              <w:szCs w:val="21"/>
            </w:rPr>
            <w:instrText xml:space="preserve"> PAGEREF _Toc12451 \h </w:instrText>
          </w:r>
          <w:r>
            <w:rPr>
              <w:rFonts w:hint="eastAsia" w:ascii="宋体" w:hAnsi="宋体" w:cs="宋体"/>
              <w:bCs/>
              <w:sz w:val="21"/>
              <w:szCs w:val="21"/>
            </w:rPr>
            <w:fldChar w:fldCharType="separate"/>
          </w:r>
          <w:r>
            <w:rPr>
              <w:rFonts w:hint="eastAsia" w:ascii="宋体" w:hAnsi="宋体" w:eastAsia="宋体" w:cs="宋体"/>
              <w:bCs/>
              <w:sz w:val="21"/>
              <w:szCs w:val="21"/>
            </w:rPr>
            <w:t>2</w:t>
          </w:r>
          <w:r>
            <w:rPr>
              <w:rFonts w:hint="eastAsia" w:ascii="宋体" w:hAnsi="宋体" w:cs="宋体"/>
              <w:bCs/>
              <w:sz w:val="21"/>
              <w:szCs w:val="21"/>
            </w:rPr>
            <w:fldChar w:fldCharType="end"/>
          </w:r>
          <w:r>
            <w:rPr>
              <w:rFonts w:hint="eastAsia" w:ascii="宋体" w:hAnsi="宋体" w:cs="宋体"/>
              <w:bCs/>
              <w:sz w:val="21"/>
              <w:szCs w:val="21"/>
            </w:rPr>
            <w:fldChar w:fldCharType="end"/>
          </w:r>
        </w:p>
        <w:p>
          <w:pPr>
            <w:pStyle w:val="34"/>
            <w:tabs>
              <w:tab w:val="right" w:leader="dot" w:pos="9355"/>
            </w:tabs>
            <w:rPr>
              <w:rFonts w:hint="eastAsia" w:ascii="宋体" w:hAnsi="宋体" w:cs="宋体"/>
              <w:bCs/>
              <w:sz w:val="21"/>
              <w:szCs w:val="21"/>
            </w:rPr>
          </w:pPr>
          <w:r>
            <w:rPr>
              <w:rFonts w:hint="eastAsia" w:ascii="宋体" w:hAnsi="宋体" w:cs="宋体"/>
              <w:bCs/>
              <w:sz w:val="21"/>
              <w:szCs w:val="21"/>
            </w:rPr>
            <w:fldChar w:fldCharType="begin"/>
          </w:r>
          <w:r>
            <w:rPr>
              <w:rFonts w:hint="eastAsia" w:ascii="宋体" w:hAnsi="宋体" w:cs="宋体"/>
              <w:bCs/>
              <w:sz w:val="21"/>
              <w:szCs w:val="21"/>
            </w:rPr>
            <w:instrText xml:space="preserve"> HYPERLINK \l _Toc4288 </w:instrText>
          </w:r>
          <w:r>
            <w:rPr>
              <w:rFonts w:hint="eastAsia" w:ascii="宋体" w:hAnsi="宋体" w:cs="宋体"/>
              <w:bCs/>
              <w:sz w:val="21"/>
              <w:szCs w:val="21"/>
            </w:rPr>
            <w:fldChar w:fldCharType="separate"/>
          </w:r>
          <w:r>
            <w:rPr>
              <w:rFonts w:hint="eastAsia" w:ascii="宋体" w:hAnsi="宋体" w:eastAsia="宋体" w:cs="宋体"/>
              <w:bCs/>
              <w:sz w:val="21"/>
              <w:szCs w:val="21"/>
              <w:lang w:val="en-US" w:eastAsia="zh-CN"/>
            </w:rPr>
            <w:t>4.5  服务安全</w:t>
          </w:r>
          <w:r>
            <w:rPr>
              <w:rFonts w:hint="eastAsia" w:ascii="宋体" w:hAnsi="宋体" w:cs="宋体"/>
              <w:bCs/>
              <w:sz w:val="21"/>
              <w:szCs w:val="21"/>
            </w:rPr>
            <w:tab/>
          </w:r>
          <w:r>
            <w:rPr>
              <w:rFonts w:hint="eastAsia" w:ascii="宋体" w:hAnsi="宋体" w:cs="宋体"/>
              <w:bCs/>
              <w:sz w:val="21"/>
              <w:szCs w:val="21"/>
            </w:rPr>
            <w:fldChar w:fldCharType="begin"/>
          </w:r>
          <w:r>
            <w:rPr>
              <w:rFonts w:hint="eastAsia" w:ascii="宋体" w:hAnsi="宋体" w:cs="宋体"/>
              <w:bCs/>
              <w:sz w:val="21"/>
              <w:szCs w:val="21"/>
            </w:rPr>
            <w:instrText xml:space="preserve"> PAGEREF _Toc4288 \h </w:instrText>
          </w:r>
          <w:r>
            <w:rPr>
              <w:rFonts w:hint="eastAsia" w:ascii="宋体" w:hAnsi="宋体" w:cs="宋体"/>
              <w:bCs/>
              <w:sz w:val="21"/>
              <w:szCs w:val="21"/>
            </w:rPr>
            <w:fldChar w:fldCharType="separate"/>
          </w:r>
          <w:r>
            <w:rPr>
              <w:rFonts w:hint="eastAsia" w:ascii="宋体" w:hAnsi="宋体" w:eastAsia="宋体" w:cs="宋体"/>
              <w:bCs/>
              <w:sz w:val="21"/>
              <w:szCs w:val="21"/>
            </w:rPr>
            <w:t>2</w:t>
          </w:r>
          <w:r>
            <w:rPr>
              <w:rFonts w:hint="eastAsia" w:ascii="宋体" w:hAnsi="宋体" w:cs="宋体"/>
              <w:bCs/>
              <w:sz w:val="21"/>
              <w:szCs w:val="21"/>
            </w:rPr>
            <w:fldChar w:fldCharType="end"/>
          </w:r>
          <w:r>
            <w:rPr>
              <w:rFonts w:hint="eastAsia" w:ascii="宋体" w:hAnsi="宋体" w:cs="宋体"/>
              <w:bCs/>
              <w:sz w:val="21"/>
              <w:szCs w:val="21"/>
            </w:rPr>
            <w:fldChar w:fldCharType="end"/>
          </w:r>
        </w:p>
        <w:p>
          <w:pPr>
            <w:pStyle w:val="33"/>
            <w:tabs>
              <w:tab w:val="right" w:leader="dot" w:pos="9355"/>
            </w:tabs>
            <w:rPr>
              <w:rFonts w:hint="eastAsia" w:ascii="宋体" w:hAnsi="宋体" w:cs="宋体"/>
              <w:b w:val="0"/>
              <w:bCs/>
              <w:sz w:val="21"/>
              <w:szCs w:val="21"/>
            </w:rPr>
          </w:pPr>
          <w:r>
            <w:rPr>
              <w:rFonts w:hint="eastAsia" w:ascii="宋体" w:hAnsi="宋体" w:cs="宋体"/>
              <w:b w:val="0"/>
              <w:bCs/>
              <w:sz w:val="21"/>
              <w:szCs w:val="21"/>
            </w:rPr>
            <w:fldChar w:fldCharType="begin"/>
          </w:r>
          <w:r>
            <w:rPr>
              <w:rFonts w:hint="eastAsia" w:ascii="宋体" w:hAnsi="宋体" w:cs="宋体"/>
              <w:b w:val="0"/>
              <w:bCs/>
              <w:sz w:val="21"/>
              <w:szCs w:val="21"/>
            </w:rPr>
            <w:instrText xml:space="preserve"> HYPERLINK \l _Toc22702 </w:instrText>
          </w:r>
          <w:r>
            <w:rPr>
              <w:rFonts w:hint="eastAsia" w:ascii="宋体" w:hAnsi="宋体" w:cs="宋体"/>
              <w:b w:val="0"/>
              <w:bCs/>
              <w:sz w:val="21"/>
              <w:szCs w:val="21"/>
            </w:rPr>
            <w:fldChar w:fldCharType="separate"/>
          </w:r>
          <w:r>
            <w:rPr>
              <w:rFonts w:hint="eastAsia" w:ascii="宋体" w:hAnsi="宋体" w:eastAsia="宋体" w:cs="宋体"/>
              <w:b w:val="0"/>
              <w:bCs/>
              <w:sz w:val="21"/>
              <w:szCs w:val="21"/>
              <w:lang w:val="en-US" w:eastAsia="zh-CN"/>
            </w:rPr>
            <w:t xml:space="preserve">5  </w:t>
          </w:r>
          <w:r>
            <w:rPr>
              <w:rFonts w:hint="eastAsia" w:ascii="宋体" w:hAnsi="宋体" w:eastAsia="宋体" w:cs="宋体"/>
              <w:b w:val="0"/>
              <w:bCs/>
              <w:sz w:val="21"/>
              <w:szCs w:val="21"/>
            </w:rPr>
            <w:t>运营组织</w:t>
          </w:r>
          <w:r>
            <w:rPr>
              <w:rFonts w:hint="eastAsia" w:ascii="宋体" w:hAnsi="宋体" w:cs="宋体"/>
              <w:b w:val="0"/>
              <w:bCs/>
              <w:sz w:val="21"/>
              <w:szCs w:val="21"/>
            </w:rPr>
            <w:tab/>
          </w:r>
          <w:r>
            <w:rPr>
              <w:rFonts w:hint="eastAsia" w:ascii="宋体" w:hAnsi="宋体" w:cs="宋体"/>
              <w:b w:val="0"/>
              <w:bCs/>
              <w:sz w:val="21"/>
              <w:szCs w:val="21"/>
            </w:rPr>
            <w:fldChar w:fldCharType="begin"/>
          </w:r>
          <w:r>
            <w:rPr>
              <w:rFonts w:hint="eastAsia" w:ascii="宋体" w:hAnsi="宋体" w:cs="宋体"/>
              <w:b w:val="0"/>
              <w:bCs/>
              <w:sz w:val="21"/>
              <w:szCs w:val="21"/>
            </w:rPr>
            <w:instrText xml:space="preserve"> PAGEREF _Toc22702 \h </w:instrText>
          </w:r>
          <w:r>
            <w:rPr>
              <w:rFonts w:hint="eastAsia" w:ascii="宋体" w:hAnsi="宋体" w:cs="宋体"/>
              <w:b w:val="0"/>
              <w:bCs/>
              <w:sz w:val="21"/>
              <w:szCs w:val="21"/>
            </w:rPr>
            <w:fldChar w:fldCharType="separate"/>
          </w:r>
          <w:r>
            <w:rPr>
              <w:rFonts w:hint="eastAsia" w:ascii="宋体" w:hAnsi="宋体" w:eastAsia="宋体" w:cs="宋体"/>
              <w:b w:val="0"/>
              <w:bCs/>
              <w:sz w:val="21"/>
              <w:szCs w:val="21"/>
            </w:rPr>
            <w:t>3</w:t>
          </w:r>
          <w:r>
            <w:rPr>
              <w:rFonts w:hint="eastAsia" w:ascii="宋体" w:hAnsi="宋体" w:cs="宋体"/>
              <w:b w:val="0"/>
              <w:bCs/>
              <w:sz w:val="21"/>
              <w:szCs w:val="21"/>
            </w:rPr>
            <w:fldChar w:fldCharType="end"/>
          </w:r>
          <w:r>
            <w:rPr>
              <w:rFonts w:hint="eastAsia" w:ascii="宋体" w:hAnsi="宋体" w:cs="宋体"/>
              <w:b w:val="0"/>
              <w:bCs/>
              <w:sz w:val="21"/>
              <w:szCs w:val="21"/>
            </w:rPr>
            <w:fldChar w:fldCharType="end"/>
          </w:r>
        </w:p>
        <w:p>
          <w:pPr>
            <w:pStyle w:val="33"/>
            <w:tabs>
              <w:tab w:val="right" w:leader="dot" w:pos="9355"/>
            </w:tabs>
            <w:rPr>
              <w:rFonts w:hint="eastAsia" w:ascii="宋体" w:hAnsi="宋体" w:cs="宋体"/>
              <w:b w:val="0"/>
              <w:bCs/>
              <w:sz w:val="21"/>
              <w:szCs w:val="21"/>
            </w:rPr>
          </w:pPr>
          <w:r>
            <w:rPr>
              <w:rFonts w:hint="eastAsia" w:ascii="宋体" w:hAnsi="宋体" w:cs="宋体"/>
              <w:b w:val="0"/>
              <w:bCs/>
              <w:sz w:val="21"/>
              <w:szCs w:val="21"/>
            </w:rPr>
            <w:fldChar w:fldCharType="begin"/>
          </w:r>
          <w:r>
            <w:rPr>
              <w:rFonts w:hint="eastAsia" w:ascii="宋体" w:hAnsi="宋体" w:cs="宋体"/>
              <w:b w:val="0"/>
              <w:bCs/>
              <w:sz w:val="21"/>
              <w:szCs w:val="21"/>
            </w:rPr>
            <w:instrText xml:space="preserve"> HYPERLINK \l _Toc25280 </w:instrText>
          </w:r>
          <w:r>
            <w:rPr>
              <w:rFonts w:hint="eastAsia" w:ascii="宋体" w:hAnsi="宋体" w:cs="宋体"/>
              <w:b w:val="0"/>
              <w:bCs/>
              <w:sz w:val="21"/>
              <w:szCs w:val="21"/>
            </w:rPr>
            <w:fldChar w:fldCharType="separate"/>
          </w:r>
          <w:r>
            <w:rPr>
              <w:rFonts w:hint="eastAsia" w:ascii="宋体" w:hAnsi="宋体" w:eastAsia="宋体" w:cs="宋体"/>
              <w:b w:val="0"/>
              <w:bCs/>
              <w:sz w:val="21"/>
              <w:szCs w:val="21"/>
            </w:rPr>
            <w:t>6</w:t>
          </w:r>
          <w:r>
            <w:rPr>
              <w:rFonts w:hint="eastAsia" w:ascii="宋体" w:hAnsi="宋体" w:eastAsia="宋体" w:cs="宋体"/>
              <w:b w:val="0"/>
              <w:bCs/>
              <w:sz w:val="21"/>
              <w:szCs w:val="21"/>
              <w:lang w:val="en-US" w:eastAsia="zh-CN"/>
            </w:rPr>
            <w:t xml:space="preserve">  </w:t>
          </w:r>
          <w:r>
            <w:rPr>
              <w:rFonts w:hint="eastAsia" w:ascii="宋体" w:hAnsi="宋体" w:eastAsia="宋体" w:cs="宋体"/>
              <w:b w:val="0"/>
              <w:bCs/>
              <w:sz w:val="21"/>
              <w:szCs w:val="21"/>
            </w:rPr>
            <w:t>服务人员</w:t>
          </w:r>
          <w:r>
            <w:rPr>
              <w:rFonts w:hint="eastAsia" w:ascii="宋体" w:hAnsi="宋体" w:cs="宋体"/>
              <w:b w:val="0"/>
              <w:bCs/>
              <w:sz w:val="21"/>
              <w:szCs w:val="21"/>
            </w:rPr>
            <w:tab/>
          </w:r>
          <w:r>
            <w:rPr>
              <w:rFonts w:hint="eastAsia" w:ascii="宋体" w:hAnsi="宋体" w:cs="宋体"/>
              <w:b w:val="0"/>
              <w:bCs/>
              <w:sz w:val="21"/>
              <w:szCs w:val="21"/>
            </w:rPr>
            <w:fldChar w:fldCharType="begin"/>
          </w:r>
          <w:r>
            <w:rPr>
              <w:rFonts w:hint="eastAsia" w:ascii="宋体" w:hAnsi="宋体" w:cs="宋体"/>
              <w:b w:val="0"/>
              <w:bCs/>
              <w:sz w:val="21"/>
              <w:szCs w:val="21"/>
            </w:rPr>
            <w:instrText xml:space="preserve"> PAGEREF _Toc25280 \h </w:instrText>
          </w:r>
          <w:r>
            <w:rPr>
              <w:rFonts w:hint="eastAsia" w:ascii="宋体" w:hAnsi="宋体" w:cs="宋体"/>
              <w:b w:val="0"/>
              <w:bCs/>
              <w:sz w:val="21"/>
              <w:szCs w:val="21"/>
            </w:rPr>
            <w:fldChar w:fldCharType="separate"/>
          </w:r>
          <w:r>
            <w:rPr>
              <w:rFonts w:hint="eastAsia" w:ascii="宋体" w:hAnsi="宋体" w:eastAsia="宋体" w:cs="宋体"/>
              <w:b w:val="0"/>
              <w:bCs/>
              <w:sz w:val="21"/>
              <w:szCs w:val="21"/>
            </w:rPr>
            <w:t>3</w:t>
          </w:r>
          <w:r>
            <w:rPr>
              <w:rFonts w:hint="eastAsia" w:ascii="宋体" w:hAnsi="宋体" w:cs="宋体"/>
              <w:b w:val="0"/>
              <w:bCs/>
              <w:sz w:val="21"/>
              <w:szCs w:val="21"/>
            </w:rPr>
            <w:fldChar w:fldCharType="end"/>
          </w:r>
          <w:r>
            <w:rPr>
              <w:rFonts w:hint="eastAsia" w:ascii="宋体" w:hAnsi="宋体" w:cs="宋体"/>
              <w:b w:val="0"/>
              <w:bCs/>
              <w:sz w:val="21"/>
              <w:szCs w:val="21"/>
            </w:rPr>
            <w:fldChar w:fldCharType="end"/>
          </w:r>
        </w:p>
        <w:p>
          <w:pPr>
            <w:pStyle w:val="33"/>
            <w:tabs>
              <w:tab w:val="right" w:leader="dot" w:pos="9355"/>
            </w:tabs>
            <w:rPr>
              <w:rFonts w:hint="eastAsia" w:ascii="宋体" w:hAnsi="宋体" w:cs="宋体"/>
              <w:b w:val="0"/>
              <w:bCs/>
              <w:sz w:val="21"/>
              <w:szCs w:val="21"/>
            </w:rPr>
          </w:pPr>
          <w:r>
            <w:rPr>
              <w:rFonts w:hint="eastAsia" w:ascii="宋体" w:hAnsi="宋体" w:cs="宋体"/>
              <w:b w:val="0"/>
              <w:bCs/>
              <w:sz w:val="21"/>
              <w:szCs w:val="21"/>
            </w:rPr>
            <w:fldChar w:fldCharType="begin"/>
          </w:r>
          <w:r>
            <w:rPr>
              <w:rFonts w:hint="eastAsia" w:ascii="宋体" w:hAnsi="宋体" w:cs="宋体"/>
              <w:b w:val="0"/>
              <w:bCs/>
              <w:sz w:val="21"/>
              <w:szCs w:val="21"/>
            </w:rPr>
            <w:instrText xml:space="preserve"> HYPERLINK \l _Toc3817 </w:instrText>
          </w:r>
          <w:r>
            <w:rPr>
              <w:rFonts w:hint="eastAsia" w:ascii="宋体" w:hAnsi="宋体" w:cs="宋体"/>
              <w:b w:val="0"/>
              <w:bCs/>
              <w:sz w:val="21"/>
              <w:szCs w:val="21"/>
            </w:rPr>
            <w:fldChar w:fldCharType="separate"/>
          </w:r>
          <w:r>
            <w:rPr>
              <w:rFonts w:hint="eastAsia" w:ascii="宋体" w:hAnsi="宋体" w:eastAsia="宋体" w:cs="宋体"/>
              <w:b w:val="0"/>
              <w:bCs/>
              <w:sz w:val="21"/>
              <w:szCs w:val="21"/>
              <w:lang w:val="en-US" w:eastAsia="zh-CN"/>
            </w:rPr>
            <w:t xml:space="preserve">7  </w:t>
          </w:r>
          <w:r>
            <w:rPr>
              <w:rFonts w:hint="eastAsia" w:ascii="宋体" w:hAnsi="宋体" w:eastAsia="宋体" w:cs="宋体"/>
              <w:b w:val="0"/>
              <w:bCs/>
              <w:sz w:val="21"/>
              <w:szCs w:val="21"/>
            </w:rPr>
            <w:t>车辆要求</w:t>
          </w:r>
          <w:r>
            <w:rPr>
              <w:rFonts w:hint="eastAsia" w:ascii="宋体" w:hAnsi="宋体" w:cs="宋体"/>
              <w:b w:val="0"/>
              <w:bCs/>
              <w:sz w:val="21"/>
              <w:szCs w:val="21"/>
            </w:rPr>
            <w:tab/>
          </w:r>
          <w:r>
            <w:rPr>
              <w:rFonts w:hint="eastAsia" w:ascii="宋体" w:hAnsi="宋体" w:cs="宋体"/>
              <w:b w:val="0"/>
              <w:bCs/>
              <w:sz w:val="21"/>
              <w:szCs w:val="21"/>
            </w:rPr>
            <w:fldChar w:fldCharType="begin"/>
          </w:r>
          <w:r>
            <w:rPr>
              <w:rFonts w:hint="eastAsia" w:ascii="宋体" w:hAnsi="宋体" w:cs="宋体"/>
              <w:b w:val="0"/>
              <w:bCs/>
              <w:sz w:val="21"/>
              <w:szCs w:val="21"/>
            </w:rPr>
            <w:instrText xml:space="preserve"> PAGEREF _Toc3817 \h </w:instrText>
          </w:r>
          <w:r>
            <w:rPr>
              <w:rFonts w:hint="eastAsia" w:ascii="宋体" w:hAnsi="宋体" w:cs="宋体"/>
              <w:b w:val="0"/>
              <w:bCs/>
              <w:sz w:val="21"/>
              <w:szCs w:val="21"/>
            </w:rPr>
            <w:fldChar w:fldCharType="separate"/>
          </w:r>
          <w:r>
            <w:rPr>
              <w:rFonts w:hint="eastAsia" w:ascii="宋体" w:hAnsi="宋体" w:eastAsia="宋体" w:cs="宋体"/>
              <w:b w:val="0"/>
              <w:bCs/>
              <w:sz w:val="21"/>
              <w:szCs w:val="21"/>
            </w:rPr>
            <w:t>3</w:t>
          </w:r>
          <w:r>
            <w:rPr>
              <w:rFonts w:hint="eastAsia" w:ascii="宋体" w:hAnsi="宋体" w:cs="宋体"/>
              <w:b w:val="0"/>
              <w:bCs/>
              <w:sz w:val="21"/>
              <w:szCs w:val="21"/>
            </w:rPr>
            <w:fldChar w:fldCharType="end"/>
          </w:r>
          <w:r>
            <w:rPr>
              <w:rFonts w:hint="eastAsia" w:ascii="宋体" w:hAnsi="宋体" w:cs="宋体"/>
              <w:b w:val="0"/>
              <w:bCs/>
              <w:sz w:val="21"/>
              <w:szCs w:val="21"/>
            </w:rPr>
            <w:fldChar w:fldCharType="end"/>
          </w:r>
        </w:p>
        <w:p>
          <w:pPr>
            <w:pStyle w:val="34"/>
            <w:tabs>
              <w:tab w:val="right" w:leader="dot" w:pos="9355"/>
            </w:tabs>
            <w:rPr>
              <w:rFonts w:hint="eastAsia" w:ascii="宋体" w:hAnsi="宋体" w:cs="宋体"/>
              <w:bCs/>
              <w:sz w:val="21"/>
              <w:szCs w:val="21"/>
            </w:rPr>
          </w:pPr>
          <w:r>
            <w:rPr>
              <w:rFonts w:hint="eastAsia" w:ascii="宋体" w:hAnsi="宋体" w:cs="宋体"/>
              <w:bCs/>
              <w:sz w:val="21"/>
              <w:szCs w:val="21"/>
            </w:rPr>
            <w:fldChar w:fldCharType="begin"/>
          </w:r>
          <w:r>
            <w:rPr>
              <w:rFonts w:hint="eastAsia" w:ascii="宋体" w:hAnsi="宋体" w:cs="宋体"/>
              <w:bCs/>
              <w:sz w:val="21"/>
              <w:szCs w:val="21"/>
            </w:rPr>
            <w:instrText xml:space="preserve"> HYPERLINK \l _Toc7041 </w:instrText>
          </w:r>
          <w:r>
            <w:rPr>
              <w:rFonts w:hint="eastAsia" w:ascii="宋体" w:hAnsi="宋体" w:cs="宋体"/>
              <w:bCs/>
              <w:sz w:val="21"/>
              <w:szCs w:val="21"/>
            </w:rPr>
            <w:fldChar w:fldCharType="separate"/>
          </w:r>
          <w:r>
            <w:rPr>
              <w:rFonts w:hint="eastAsia" w:ascii="宋体" w:hAnsi="宋体" w:eastAsia="宋体" w:cs="宋体"/>
              <w:bCs/>
              <w:sz w:val="21"/>
              <w:szCs w:val="21"/>
              <w:lang w:val="en-US" w:eastAsia="zh-CN"/>
            </w:rPr>
            <w:t>7</w:t>
          </w:r>
          <w:r>
            <w:rPr>
              <w:rFonts w:hint="eastAsia" w:ascii="宋体" w:hAnsi="宋体" w:eastAsia="宋体" w:cs="宋体"/>
              <w:bCs/>
              <w:sz w:val="21"/>
              <w:szCs w:val="21"/>
            </w:rPr>
            <w:t>.1</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技术性能</w:t>
          </w:r>
          <w:r>
            <w:rPr>
              <w:rFonts w:hint="eastAsia" w:ascii="宋体" w:hAnsi="宋体" w:cs="宋体"/>
              <w:bCs/>
              <w:sz w:val="21"/>
              <w:szCs w:val="21"/>
            </w:rPr>
            <w:tab/>
          </w:r>
          <w:r>
            <w:rPr>
              <w:rFonts w:hint="eastAsia" w:ascii="宋体" w:hAnsi="宋体" w:cs="宋体"/>
              <w:bCs/>
              <w:sz w:val="21"/>
              <w:szCs w:val="21"/>
            </w:rPr>
            <w:fldChar w:fldCharType="begin"/>
          </w:r>
          <w:r>
            <w:rPr>
              <w:rFonts w:hint="eastAsia" w:ascii="宋体" w:hAnsi="宋体" w:cs="宋体"/>
              <w:bCs/>
              <w:sz w:val="21"/>
              <w:szCs w:val="21"/>
            </w:rPr>
            <w:instrText xml:space="preserve"> PAGEREF _Toc7041 \h </w:instrText>
          </w:r>
          <w:r>
            <w:rPr>
              <w:rFonts w:hint="eastAsia" w:ascii="宋体" w:hAnsi="宋体" w:cs="宋体"/>
              <w:bCs/>
              <w:sz w:val="21"/>
              <w:szCs w:val="21"/>
            </w:rPr>
            <w:fldChar w:fldCharType="separate"/>
          </w:r>
          <w:r>
            <w:rPr>
              <w:rFonts w:hint="eastAsia" w:ascii="宋体" w:hAnsi="宋体" w:eastAsia="宋体" w:cs="宋体"/>
              <w:bCs/>
              <w:sz w:val="21"/>
              <w:szCs w:val="21"/>
            </w:rPr>
            <w:t>3</w:t>
          </w:r>
          <w:r>
            <w:rPr>
              <w:rFonts w:hint="eastAsia" w:ascii="宋体" w:hAnsi="宋体" w:cs="宋体"/>
              <w:bCs/>
              <w:sz w:val="21"/>
              <w:szCs w:val="21"/>
            </w:rPr>
            <w:fldChar w:fldCharType="end"/>
          </w:r>
          <w:r>
            <w:rPr>
              <w:rFonts w:hint="eastAsia" w:ascii="宋体" w:hAnsi="宋体" w:cs="宋体"/>
              <w:bCs/>
              <w:sz w:val="21"/>
              <w:szCs w:val="21"/>
            </w:rPr>
            <w:fldChar w:fldCharType="end"/>
          </w:r>
        </w:p>
        <w:p>
          <w:pPr>
            <w:pStyle w:val="34"/>
            <w:tabs>
              <w:tab w:val="right" w:leader="dot" w:pos="9355"/>
            </w:tabs>
            <w:rPr>
              <w:rFonts w:hint="eastAsia" w:ascii="宋体" w:hAnsi="宋体" w:cs="宋体"/>
              <w:bCs/>
              <w:sz w:val="21"/>
              <w:szCs w:val="21"/>
            </w:rPr>
          </w:pPr>
          <w:r>
            <w:rPr>
              <w:rFonts w:hint="eastAsia" w:ascii="宋体" w:hAnsi="宋体" w:cs="宋体"/>
              <w:bCs/>
              <w:sz w:val="21"/>
              <w:szCs w:val="21"/>
            </w:rPr>
            <w:fldChar w:fldCharType="begin"/>
          </w:r>
          <w:r>
            <w:rPr>
              <w:rFonts w:hint="eastAsia" w:ascii="宋体" w:hAnsi="宋体" w:cs="宋体"/>
              <w:bCs/>
              <w:sz w:val="21"/>
              <w:szCs w:val="21"/>
            </w:rPr>
            <w:instrText xml:space="preserve"> HYPERLINK \l _Toc12778 </w:instrText>
          </w:r>
          <w:r>
            <w:rPr>
              <w:rFonts w:hint="eastAsia" w:ascii="宋体" w:hAnsi="宋体" w:cs="宋体"/>
              <w:bCs/>
              <w:sz w:val="21"/>
              <w:szCs w:val="21"/>
            </w:rPr>
            <w:fldChar w:fldCharType="separate"/>
          </w:r>
          <w:r>
            <w:rPr>
              <w:rFonts w:hint="eastAsia" w:ascii="宋体" w:hAnsi="宋体" w:eastAsia="宋体" w:cs="宋体"/>
              <w:bCs/>
              <w:sz w:val="21"/>
              <w:szCs w:val="21"/>
              <w:lang w:val="en-US" w:eastAsia="zh-CN"/>
            </w:rPr>
            <w:t>7</w:t>
          </w:r>
          <w:r>
            <w:rPr>
              <w:rFonts w:hint="eastAsia" w:ascii="宋体" w:hAnsi="宋体" w:eastAsia="宋体" w:cs="宋体"/>
              <w:bCs/>
              <w:sz w:val="21"/>
              <w:szCs w:val="21"/>
            </w:rPr>
            <w:t>.2</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设施配置</w:t>
          </w:r>
          <w:r>
            <w:rPr>
              <w:rFonts w:hint="eastAsia" w:ascii="宋体" w:hAnsi="宋体" w:cs="宋体"/>
              <w:bCs/>
              <w:sz w:val="21"/>
              <w:szCs w:val="21"/>
            </w:rPr>
            <w:tab/>
          </w:r>
          <w:r>
            <w:rPr>
              <w:rFonts w:hint="eastAsia" w:ascii="宋体" w:hAnsi="宋体" w:cs="宋体"/>
              <w:bCs/>
              <w:sz w:val="21"/>
              <w:szCs w:val="21"/>
            </w:rPr>
            <w:fldChar w:fldCharType="begin"/>
          </w:r>
          <w:r>
            <w:rPr>
              <w:rFonts w:hint="eastAsia" w:ascii="宋体" w:hAnsi="宋体" w:cs="宋体"/>
              <w:bCs/>
              <w:sz w:val="21"/>
              <w:szCs w:val="21"/>
            </w:rPr>
            <w:instrText xml:space="preserve"> PAGEREF _Toc12778 \h </w:instrText>
          </w:r>
          <w:r>
            <w:rPr>
              <w:rFonts w:hint="eastAsia" w:ascii="宋体" w:hAnsi="宋体" w:cs="宋体"/>
              <w:bCs/>
              <w:sz w:val="21"/>
              <w:szCs w:val="21"/>
            </w:rPr>
            <w:fldChar w:fldCharType="separate"/>
          </w:r>
          <w:r>
            <w:rPr>
              <w:rFonts w:hint="eastAsia" w:ascii="宋体" w:hAnsi="宋体" w:eastAsia="宋体" w:cs="宋体"/>
              <w:bCs/>
              <w:sz w:val="21"/>
              <w:szCs w:val="21"/>
            </w:rPr>
            <w:t>4</w:t>
          </w:r>
          <w:r>
            <w:rPr>
              <w:rFonts w:hint="eastAsia" w:ascii="宋体" w:hAnsi="宋体" w:cs="宋体"/>
              <w:bCs/>
              <w:sz w:val="21"/>
              <w:szCs w:val="21"/>
            </w:rPr>
            <w:fldChar w:fldCharType="end"/>
          </w:r>
          <w:r>
            <w:rPr>
              <w:rFonts w:hint="eastAsia" w:ascii="宋体" w:hAnsi="宋体" w:cs="宋体"/>
              <w:bCs/>
              <w:sz w:val="21"/>
              <w:szCs w:val="21"/>
            </w:rPr>
            <w:fldChar w:fldCharType="end"/>
          </w:r>
        </w:p>
        <w:p>
          <w:pPr>
            <w:pStyle w:val="34"/>
            <w:tabs>
              <w:tab w:val="right" w:leader="dot" w:pos="9355"/>
            </w:tabs>
            <w:rPr>
              <w:rFonts w:hint="eastAsia" w:ascii="宋体" w:hAnsi="宋体" w:cs="宋体"/>
              <w:bCs/>
              <w:sz w:val="21"/>
              <w:szCs w:val="21"/>
            </w:rPr>
          </w:pPr>
          <w:r>
            <w:rPr>
              <w:rFonts w:hint="eastAsia" w:ascii="宋体" w:hAnsi="宋体" w:cs="宋体"/>
              <w:bCs/>
              <w:sz w:val="21"/>
              <w:szCs w:val="21"/>
            </w:rPr>
            <w:fldChar w:fldCharType="begin"/>
          </w:r>
          <w:r>
            <w:rPr>
              <w:rFonts w:hint="eastAsia" w:ascii="宋体" w:hAnsi="宋体" w:cs="宋体"/>
              <w:bCs/>
              <w:sz w:val="21"/>
              <w:szCs w:val="21"/>
            </w:rPr>
            <w:instrText xml:space="preserve"> HYPERLINK \l _Toc11215 </w:instrText>
          </w:r>
          <w:r>
            <w:rPr>
              <w:rFonts w:hint="eastAsia" w:ascii="宋体" w:hAnsi="宋体" w:cs="宋体"/>
              <w:bCs/>
              <w:sz w:val="21"/>
              <w:szCs w:val="21"/>
            </w:rPr>
            <w:fldChar w:fldCharType="separate"/>
          </w:r>
          <w:r>
            <w:rPr>
              <w:rFonts w:hint="eastAsia" w:ascii="宋体" w:hAnsi="宋体" w:eastAsia="宋体" w:cs="宋体"/>
              <w:bCs/>
              <w:sz w:val="21"/>
              <w:szCs w:val="21"/>
              <w:lang w:val="en-US" w:eastAsia="zh-CN"/>
            </w:rPr>
            <w:t>7</w:t>
          </w:r>
          <w:r>
            <w:rPr>
              <w:rFonts w:hint="eastAsia" w:ascii="宋体" w:hAnsi="宋体" w:eastAsia="宋体" w:cs="宋体"/>
              <w:bCs/>
              <w:sz w:val="21"/>
              <w:szCs w:val="21"/>
            </w:rPr>
            <w:t>.3</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车辆卫生</w:t>
          </w:r>
          <w:r>
            <w:rPr>
              <w:rFonts w:hint="eastAsia" w:ascii="宋体" w:hAnsi="宋体" w:cs="宋体"/>
              <w:bCs/>
              <w:sz w:val="21"/>
              <w:szCs w:val="21"/>
            </w:rPr>
            <w:tab/>
          </w:r>
          <w:r>
            <w:rPr>
              <w:rFonts w:hint="eastAsia" w:ascii="宋体" w:hAnsi="宋体" w:cs="宋体"/>
              <w:bCs/>
              <w:sz w:val="21"/>
              <w:szCs w:val="21"/>
            </w:rPr>
            <w:fldChar w:fldCharType="begin"/>
          </w:r>
          <w:r>
            <w:rPr>
              <w:rFonts w:hint="eastAsia" w:ascii="宋体" w:hAnsi="宋体" w:cs="宋体"/>
              <w:bCs/>
              <w:sz w:val="21"/>
              <w:szCs w:val="21"/>
            </w:rPr>
            <w:instrText xml:space="preserve"> PAGEREF _Toc11215 \h </w:instrText>
          </w:r>
          <w:r>
            <w:rPr>
              <w:rFonts w:hint="eastAsia" w:ascii="宋体" w:hAnsi="宋体" w:cs="宋体"/>
              <w:bCs/>
              <w:sz w:val="21"/>
              <w:szCs w:val="21"/>
            </w:rPr>
            <w:fldChar w:fldCharType="separate"/>
          </w:r>
          <w:r>
            <w:rPr>
              <w:rFonts w:hint="eastAsia" w:ascii="宋体" w:hAnsi="宋体" w:eastAsia="宋体" w:cs="宋体"/>
              <w:bCs/>
              <w:sz w:val="21"/>
              <w:szCs w:val="21"/>
            </w:rPr>
            <w:t>4</w:t>
          </w:r>
          <w:r>
            <w:rPr>
              <w:rFonts w:hint="eastAsia" w:ascii="宋体" w:hAnsi="宋体" w:cs="宋体"/>
              <w:bCs/>
              <w:sz w:val="21"/>
              <w:szCs w:val="21"/>
            </w:rPr>
            <w:fldChar w:fldCharType="end"/>
          </w:r>
          <w:r>
            <w:rPr>
              <w:rFonts w:hint="eastAsia" w:ascii="宋体" w:hAnsi="宋体" w:cs="宋体"/>
              <w:bCs/>
              <w:sz w:val="21"/>
              <w:szCs w:val="21"/>
            </w:rPr>
            <w:fldChar w:fldCharType="end"/>
          </w:r>
        </w:p>
        <w:p>
          <w:pPr>
            <w:pStyle w:val="34"/>
            <w:tabs>
              <w:tab w:val="right" w:leader="dot" w:pos="9355"/>
            </w:tabs>
            <w:rPr>
              <w:rFonts w:hint="eastAsia" w:ascii="宋体" w:hAnsi="宋体" w:cs="宋体"/>
              <w:bCs/>
              <w:sz w:val="21"/>
              <w:szCs w:val="21"/>
            </w:rPr>
          </w:pPr>
          <w:r>
            <w:rPr>
              <w:rFonts w:hint="eastAsia" w:ascii="宋体" w:hAnsi="宋体" w:cs="宋体"/>
              <w:bCs/>
              <w:sz w:val="21"/>
              <w:szCs w:val="21"/>
            </w:rPr>
            <w:fldChar w:fldCharType="begin"/>
          </w:r>
          <w:r>
            <w:rPr>
              <w:rFonts w:hint="eastAsia" w:ascii="宋体" w:hAnsi="宋体" w:cs="宋体"/>
              <w:bCs/>
              <w:sz w:val="21"/>
              <w:szCs w:val="21"/>
            </w:rPr>
            <w:instrText xml:space="preserve"> HYPERLINK \l _Toc29110 </w:instrText>
          </w:r>
          <w:r>
            <w:rPr>
              <w:rFonts w:hint="eastAsia" w:ascii="宋体" w:hAnsi="宋体" w:cs="宋体"/>
              <w:bCs/>
              <w:sz w:val="21"/>
              <w:szCs w:val="21"/>
            </w:rPr>
            <w:fldChar w:fldCharType="separate"/>
          </w:r>
          <w:r>
            <w:rPr>
              <w:rFonts w:hint="eastAsia" w:ascii="宋体" w:hAnsi="宋体" w:eastAsia="宋体" w:cs="宋体"/>
              <w:bCs/>
              <w:sz w:val="21"/>
              <w:szCs w:val="21"/>
              <w:lang w:val="en-US" w:eastAsia="zh-CN"/>
            </w:rPr>
            <w:t>7</w:t>
          </w:r>
          <w:r>
            <w:rPr>
              <w:rFonts w:hint="eastAsia" w:ascii="宋体" w:hAnsi="宋体" w:eastAsia="宋体" w:cs="宋体"/>
              <w:bCs/>
              <w:sz w:val="21"/>
              <w:szCs w:val="21"/>
            </w:rPr>
            <w:t>.4</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车辆维护</w:t>
          </w:r>
          <w:r>
            <w:rPr>
              <w:rFonts w:hint="eastAsia" w:ascii="宋体" w:hAnsi="宋体" w:cs="宋体"/>
              <w:bCs/>
              <w:sz w:val="21"/>
              <w:szCs w:val="21"/>
            </w:rPr>
            <w:tab/>
          </w:r>
          <w:r>
            <w:rPr>
              <w:rFonts w:hint="eastAsia" w:ascii="宋体" w:hAnsi="宋体" w:cs="宋体"/>
              <w:bCs/>
              <w:sz w:val="21"/>
              <w:szCs w:val="21"/>
            </w:rPr>
            <w:fldChar w:fldCharType="begin"/>
          </w:r>
          <w:r>
            <w:rPr>
              <w:rFonts w:hint="eastAsia" w:ascii="宋体" w:hAnsi="宋体" w:cs="宋体"/>
              <w:bCs/>
              <w:sz w:val="21"/>
              <w:szCs w:val="21"/>
            </w:rPr>
            <w:instrText xml:space="preserve"> PAGEREF _Toc29110 \h </w:instrText>
          </w:r>
          <w:r>
            <w:rPr>
              <w:rFonts w:hint="eastAsia" w:ascii="宋体" w:hAnsi="宋体" w:cs="宋体"/>
              <w:bCs/>
              <w:sz w:val="21"/>
              <w:szCs w:val="21"/>
            </w:rPr>
            <w:fldChar w:fldCharType="separate"/>
          </w:r>
          <w:r>
            <w:rPr>
              <w:rFonts w:hint="eastAsia" w:ascii="宋体" w:hAnsi="宋体" w:eastAsia="宋体" w:cs="宋体"/>
              <w:bCs/>
              <w:sz w:val="21"/>
              <w:szCs w:val="21"/>
            </w:rPr>
            <w:t>4</w:t>
          </w:r>
          <w:r>
            <w:rPr>
              <w:rFonts w:hint="eastAsia" w:ascii="宋体" w:hAnsi="宋体" w:cs="宋体"/>
              <w:bCs/>
              <w:sz w:val="21"/>
              <w:szCs w:val="21"/>
            </w:rPr>
            <w:fldChar w:fldCharType="end"/>
          </w:r>
          <w:r>
            <w:rPr>
              <w:rFonts w:hint="eastAsia" w:ascii="宋体" w:hAnsi="宋体" w:cs="宋体"/>
              <w:bCs/>
              <w:sz w:val="21"/>
              <w:szCs w:val="21"/>
            </w:rPr>
            <w:fldChar w:fldCharType="end"/>
          </w:r>
        </w:p>
        <w:p>
          <w:pPr>
            <w:pStyle w:val="33"/>
            <w:tabs>
              <w:tab w:val="right" w:leader="dot" w:pos="9355"/>
            </w:tabs>
            <w:rPr>
              <w:rFonts w:hint="eastAsia" w:ascii="宋体" w:hAnsi="宋体" w:cs="宋体"/>
              <w:b w:val="0"/>
              <w:bCs/>
              <w:sz w:val="21"/>
              <w:szCs w:val="21"/>
            </w:rPr>
          </w:pPr>
          <w:r>
            <w:rPr>
              <w:rFonts w:hint="eastAsia" w:ascii="宋体" w:hAnsi="宋体" w:cs="宋体"/>
              <w:b w:val="0"/>
              <w:bCs/>
              <w:sz w:val="21"/>
              <w:szCs w:val="21"/>
            </w:rPr>
            <w:fldChar w:fldCharType="begin"/>
          </w:r>
          <w:r>
            <w:rPr>
              <w:rFonts w:hint="eastAsia" w:ascii="宋体" w:hAnsi="宋体" w:cs="宋体"/>
              <w:b w:val="0"/>
              <w:bCs/>
              <w:sz w:val="21"/>
              <w:szCs w:val="21"/>
            </w:rPr>
            <w:instrText xml:space="preserve"> HYPERLINK \l _Toc1134 </w:instrText>
          </w:r>
          <w:r>
            <w:rPr>
              <w:rFonts w:hint="eastAsia" w:ascii="宋体" w:hAnsi="宋体" w:cs="宋体"/>
              <w:b w:val="0"/>
              <w:bCs/>
              <w:sz w:val="21"/>
              <w:szCs w:val="21"/>
            </w:rPr>
            <w:fldChar w:fldCharType="separate"/>
          </w:r>
          <w:r>
            <w:rPr>
              <w:rFonts w:hint="eastAsia" w:ascii="宋体" w:hAnsi="宋体" w:eastAsia="宋体" w:cs="宋体"/>
              <w:b w:val="0"/>
              <w:bCs/>
              <w:sz w:val="21"/>
              <w:szCs w:val="21"/>
            </w:rPr>
            <w:t>8</w:t>
          </w:r>
          <w:r>
            <w:rPr>
              <w:rFonts w:hint="eastAsia" w:ascii="宋体" w:hAnsi="宋体" w:eastAsia="宋体" w:cs="宋体"/>
              <w:b w:val="0"/>
              <w:bCs/>
              <w:sz w:val="21"/>
              <w:szCs w:val="21"/>
              <w:lang w:val="en-US" w:eastAsia="zh-CN"/>
            </w:rPr>
            <w:t xml:space="preserve">  运行管理</w:t>
          </w:r>
          <w:r>
            <w:rPr>
              <w:rFonts w:hint="eastAsia" w:ascii="宋体" w:hAnsi="宋体" w:cs="宋体"/>
              <w:b w:val="0"/>
              <w:bCs/>
              <w:sz w:val="21"/>
              <w:szCs w:val="21"/>
            </w:rPr>
            <w:tab/>
          </w:r>
          <w:r>
            <w:rPr>
              <w:rFonts w:hint="eastAsia" w:ascii="宋体" w:hAnsi="宋体" w:cs="宋体"/>
              <w:b w:val="0"/>
              <w:bCs/>
              <w:sz w:val="21"/>
              <w:szCs w:val="21"/>
            </w:rPr>
            <w:fldChar w:fldCharType="begin"/>
          </w:r>
          <w:r>
            <w:rPr>
              <w:rFonts w:hint="eastAsia" w:ascii="宋体" w:hAnsi="宋体" w:cs="宋体"/>
              <w:b w:val="0"/>
              <w:bCs/>
              <w:sz w:val="21"/>
              <w:szCs w:val="21"/>
            </w:rPr>
            <w:instrText xml:space="preserve"> PAGEREF _Toc1134 \h </w:instrText>
          </w:r>
          <w:r>
            <w:rPr>
              <w:rFonts w:hint="eastAsia" w:ascii="宋体" w:hAnsi="宋体" w:cs="宋体"/>
              <w:b w:val="0"/>
              <w:bCs/>
              <w:sz w:val="21"/>
              <w:szCs w:val="21"/>
            </w:rPr>
            <w:fldChar w:fldCharType="separate"/>
          </w:r>
          <w:r>
            <w:rPr>
              <w:rFonts w:hint="eastAsia" w:ascii="宋体" w:hAnsi="宋体" w:eastAsia="宋体" w:cs="宋体"/>
              <w:b w:val="0"/>
              <w:bCs/>
              <w:sz w:val="21"/>
              <w:szCs w:val="21"/>
            </w:rPr>
            <w:t>4</w:t>
          </w:r>
          <w:r>
            <w:rPr>
              <w:rFonts w:hint="eastAsia" w:ascii="宋体" w:hAnsi="宋体" w:cs="宋体"/>
              <w:b w:val="0"/>
              <w:bCs/>
              <w:sz w:val="21"/>
              <w:szCs w:val="21"/>
            </w:rPr>
            <w:fldChar w:fldCharType="end"/>
          </w:r>
          <w:r>
            <w:rPr>
              <w:rFonts w:hint="eastAsia" w:ascii="宋体" w:hAnsi="宋体" w:cs="宋体"/>
              <w:b w:val="0"/>
              <w:bCs/>
              <w:sz w:val="21"/>
              <w:szCs w:val="21"/>
            </w:rPr>
            <w:fldChar w:fldCharType="end"/>
          </w:r>
        </w:p>
        <w:p>
          <w:pPr>
            <w:pStyle w:val="34"/>
            <w:tabs>
              <w:tab w:val="right" w:leader="dot" w:pos="9355"/>
            </w:tabs>
            <w:rPr>
              <w:rFonts w:hint="eastAsia" w:ascii="宋体" w:hAnsi="宋体" w:cs="宋体"/>
              <w:bCs/>
              <w:sz w:val="21"/>
              <w:szCs w:val="21"/>
            </w:rPr>
          </w:pPr>
          <w:r>
            <w:rPr>
              <w:rFonts w:hint="eastAsia" w:ascii="宋体" w:hAnsi="宋体" w:cs="宋体"/>
              <w:bCs/>
              <w:sz w:val="21"/>
              <w:szCs w:val="21"/>
            </w:rPr>
            <w:fldChar w:fldCharType="begin"/>
          </w:r>
          <w:r>
            <w:rPr>
              <w:rFonts w:hint="eastAsia" w:ascii="宋体" w:hAnsi="宋体" w:cs="宋体"/>
              <w:bCs/>
              <w:sz w:val="21"/>
              <w:szCs w:val="21"/>
            </w:rPr>
            <w:instrText xml:space="preserve"> HYPERLINK \l _Toc24940 </w:instrText>
          </w:r>
          <w:r>
            <w:rPr>
              <w:rFonts w:hint="eastAsia" w:ascii="宋体" w:hAnsi="宋体" w:cs="宋体"/>
              <w:bCs/>
              <w:sz w:val="21"/>
              <w:szCs w:val="21"/>
            </w:rPr>
            <w:fldChar w:fldCharType="separate"/>
          </w:r>
          <w:r>
            <w:rPr>
              <w:rFonts w:hint="eastAsia" w:ascii="宋体" w:hAnsi="宋体" w:eastAsia="宋体" w:cs="宋体"/>
              <w:bCs/>
              <w:sz w:val="21"/>
              <w:szCs w:val="21"/>
            </w:rPr>
            <w:t>8.1</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行车准备</w:t>
          </w:r>
          <w:r>
            <w:rPr>
              <w:rFonts w:hint="eastAsia" w:ascii="宋体" w:hAnsi="宋体" w:cs="宋体"/>
              <w:bCs/>
              <w:sz w:val="21"/>
              <w:szCs w:val="21"/>
            </w:rPr>
            <w:tab/>
          </w:r>
          <w:r>
            <w:rPr>
              <w:rFonts w:hint="eastAsia" w:ascii="宋体" w:hAnsi="宋体" w:cs="宋体"/>
              <w:bCs/>
              <w:sz w:val="21"/>
              <w:szCs w:val="21"/>
            </w:rPr>
            <w:fldChar w:fldCharType="begin"/>
          </w:r>
          <w:r>
            <w:rPr>
              <w:rFonts w:hint="eastAsia" w:ascii="宋体" w:hAnsi="宋体" w:cs="宋体"/>
              <w:bCs/>
              <w:sz w:val="21"/>
              <w:szCs w:val="21"/>
            </w:rPr>
            <w:instrText xml:space="preserve"> PAGEREF _Toc24940 \h </w:instrText>
          </w:r>
          <w:r>
            <w:rPr>
              <w:rFonts w:hint="eastAsia" w:ascii="宋体" w:hAnsi="宋体" w:cs="宋体"/>
              <w:bCs/>
              <w:sz w:val="21"/>
              <w:szCs w:val="21"/>
            </w:rPr>
            <w:fldChar w:fldCharType="separate"/>
          </w:r>
          <w:r>
            <w:rPr>
              <w:rFonts w:hint="eastAsia" w:ascii="宋体" w:hAnsi="宋体" w:eastAsia="宋体" w:cs="宋体"/>
              <w:bCs/>
              <w:sz w:val="21"/>
              <w:szCs w:val="21"/>
            </w:rPr>
            <w:t>4</w:t>
          </w:r>
          <w:r>
            <w:rPr>
              <w:rFonts w:hint="eastAsia" w:ascii="宋体" w:hAnsi="宋体" w:cs="宋体"/>
              <w:bCs/>
              <w:sz w:val="21"/>
              <w:szCs w:val="21"/>
            </w:rPr>
            <w:fldChar w:fldCharType="end"/>
          </w:r>
          <w:r>
            <w:rPr>
              <w:rFonts w:hint="eastAsia" w:ascii="宋体" w:hAnsi="宋体" w:cs="宋体"/>
              <w:bCs/>
              <w:sz w:val="21"/>
              <w:szCs w:val="21"/>
            </w:rPr>
            <w:fldChar w:fldCharType="end"/>
          </w:r>
        </w:p>
        <w:p>
          <w:pPr>
            <w:pStyle w:val="34"/>
            <w:tabs>
              <w:tab w:val="right" w:leader="dot" w:pos="9355"/>
            </w:tabs>
            <w:rPr>
              <w:rFonts w:hint="eastAsia" w:ascii="宋体" w:hAnsi="宋体" w:cs="宋体"/>
              <w:bCs/>
              <w:sz w:val="21"/>
              <w:szCs w:val="21"/>
            </w:rPr>
          </w:pPr>
          <w:r>
            <w:rPr>
              <w:rFonts w:hint="eastAsia" w:ascii="宋体" w:hAnsi="宋体" w:cs="宋体"/>
              <w:bCs/>
              <w:sz w:val="21"/>
              <w:szCs w:val="21"/>
            </w:rPr>
            <w:fldChar w:fldCharType="begin"/>
          </w:r>
          <w:r>
            <w:rPr>
              <w:rFonts w:hint="eastAsia" w:ascii="宋体" w:hAnsi="宋体" w:cs="宋体"/>
              <w:bCs/>
              <w:sz w:val="21"/>
              <w:szCs w:val="21"/>
            </w:rPr>
            <w:instrText xml:space="preserve"> HYPERLINK \l _Toc944 </w:instrText>
          </w:r>
          <w:r>
            <w:rPr>
              <w:rFonts w:hint="eastAsia" w:ascii="宋体" w:hAnsi="宋体" w:cs="宋体"/>
              <w:bCs/>
              <w:sz w:val="21"/>
              <w:szCs w:val="21"/>
            </w:rPr>
            <w:fldChar w:fldCharType="separate"/>
          </w:r>
          <w:r>
            <w:rPr>
              <w:rFonts w:hint="eastAsia" w:ascii="宋体" w:hAnsi="宋体" w:eastAsia="宋体" w:cs="宋体"/>
              <w:bCs/>
              <w:sz w:val="21"/>
              <w:szCs w:val="21"/>
            </w:rPr>
            <w:t>8.2</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文明行车</w:t>
          </w:r>
          <w:r>
            <w:rPr>
              <w:rFonts w:hint="eastAsia" w:ascii="宋体" w:hAnsi="宋体" w:cs="宋体"/>
              <w:bCs/>
              <w:sz w:val="21"/>
              <w:szCs w:val="21"/>
            </w:rPr>
            <w:tab/>
          </w:r>
          <w:r>
            <w:rPr>
              <w:rFonts w:hint="eastAsia" w:ascii="宋体" w:hAnsi="宋体" w:cs="宋体"/>
              <w:bCs/>
              <w:sz w:val="21"/>
              <w:szCs w:val="21"/>
            </w:rPr>
            <w:fldChar w:fldCharType="begin"/>
          </w:r>
          <w:r>
            <w:rPr>
              <w:rFonts w:hint="eastAsia" w:ascii="宋体" w:hAnsi="宋体" w:cs="宋体"/>
              <w:bCs/>
              <w:sz w:val="21"/>
              <w:szCs w:val="21"/>
            </w:rPr>
            <w:instrText xml:space="preserve"> PAGEREF _Toc944 \h </w:instrText>
          </w:r>
          <w:r>
            <w:rPr>
              <w:rFonts w:hint="eastAsia" w:ascii="宋体" w:hAnsi="宋体" w:cs="宋体"/>
              <w:bCs/>
              <w:sz w:val="21"/>
              <w:szCs w:val="21"/>
            </w:rPr>
            <w:fldChar w:fldCharType="separate"/>
          </w:r>
          <w:r>
            <w:rPr>
              <w:rFonts w:hint="eastAsia" w:ascii="宋体" w:hAnsi="宋体" w:eastAsia="宋体" w:cs="宋体"/>
              <w:bCs/>
              <w:sz w:val="21"/>
              <w:szCs w:val="21"/>
            </w:rPr>
            <w:t>4</w:t>
          </w:r>
          <w:r>
            <w:rPr>
              <w:rFonts w:hint="eastAsia" w:ascii="宋体" w:hAnsi="宋体" w:cs="宋体"/>
              <w:bCs/>
              <w:sz w:val="21"/>
              <w:szCs w:val="21"/>
            </w:rPr>
            <w:fldChar w:fldCharType="end"/>
          </w:r>
          <w:r>
            <w:rPr>
              <w:rFonts w:hint="eastAsia" w:ascii="宋体" w:hAnsi="宋体" w:cs="宋体"/>
              <w:bCs/>
              <w:sz w:val="21"/>
              <w:szCs w:val="21"/>
            </w:rPr>
            <w:fldChar w:fldCharType="end"/>
          </w:r>
        </w:p>
        <w:p>
          <w:pPr>
            <w:pStyle w:val="34"/>
            <w:tabs>
              <w:tab w:val="right" w:leader="dot" w:pos="9355"/>
            </w:tabs>
            <w:rPr>
              <w:rFonts w:hint="eastAsia" w:ascii="宋体" w:hAnsi="宋体" w:cs="宋体"/>
              <w:bCs/>
              <w:sz w:val="21"/>
              <w:szCs w:val="21"/>
            </w:rPr>
          </w:pPr>
          <w:r>
            <w:rPr>
              <w:rFonts w:hint="eastAsia" w:ascii="宋体" w:hAnsi="宋体" w:cs="宋体"/>
              <w:bCs/>
              <w:sz w:val="21"/>
              <w:szCs w:val="21"/>
            </w:rPr>
            <w:fldChar w:fldCharType="begin"/>
          </w:r>
          <w:r>
            <w:rPr>
              <w:rFonts w:hint="eastAsia" w:ascii="宋体" w:hAnsi="宋体" w:cs="宋体"/>
              <w:bCs/>
              <w:sz w:val="21"/>
              <w:szCs w:val="21"/>
            </w:rPr>
            <w:instrText xml:space="preserve"> HYPERLINK \l _Toc18204 </w:instrText>
          </w:r>
          <w:r>
            <w:rPr>
              <w:rFonts w:hint="eastAsia" w:ascii="宋体" w:hAnsi="宋体" w:cs="宋体"/>
              <w:bCs/>
              <w:sz w:val="21"/>
              <w:szCs w:val="21"/>
            </w:rPr>
            <w:fldChar w:fldCharType="separate"/>
          </w:r>
          <w:r>
            <w:rPr>
              <w:rFonts w:hint="eastAsia" w:ascii="宋体" w:hAnsi="宋体" w:eastAsia="宋体" w:cs="宋体"/>
              <w:bCs/>
              <w:sz w:val="21"/>
              <w:szCs w:val="21"/>
            </w:rPr>
            <w:t>8.3</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车厢服务</w:t>
          </w:r>
          <w:r>
            <w:rPr>
              <w:rFonts w:hint="eastAsia" w:ascii="宋体" w:hAnsi="宋体" w:cs="宋体"/>
              <w:bCs/>
              <w:sz w:val="21"/>
              <w:szCs w:val="21"/>
            </w:rPr>
            <w:tab/>
          </w:r>
          <w:r>
            <w:rPr>
              <w:rFonts w:hint="eastAsia" w:ascii="宋体" w:hAnsi="宋体" w:cs="宋体"/>
              <w:bCs/>
              <w:sz w:val="21"/>
              <w:szCs w:val="21"/>
            </w:rPr>
            <w:fldChar w:fldCharType="begin"/>
          </w:r>
          <w:r>
            <w:rPr>
              <w:rFonts w:hint="eastAsia" w:ascii="宋体" w:hAnsi="宋体" w:cs="宋体"/>
              <w:bCs/>
              <w:sz w:val="21"/>
              <w:szCs w:val="21"/>
            </w:rPr>
            <w:instrText xml:space="preserve"> PAGEREF _Toc18204 \h </w:instrText>
          </w:r>
          <w:r>
            <w:rPr>
              <w:rFonts w:hint="eastAsia" w:ascii="宋体" w:hAnsi="宋体" w:cs="宋体"/>
              <w:bCs/>
              <w:sz w:val="21"/>
              <w:szCs w:val="21"/>
            </w:rPr>
            <w:fldChar w:fldCharType="separate"/>
          </w:r>
          <w:r>
            <w:rPr>
              <w:rFonts w:hint="eastAsia" w:ascii="宋体" w:hAnsi="宋体" w:eastAsia="宋体" w:cs="宋体"/>
              <w:bCs/>
              <w:sz w:val="21"/>
              <w:szCs w:val="21"/>
            </w:rPr>
            <w:t>5</w:t>
          </w:r>
          <w:r>
            <w:rPr>
              <w:rFonts w:hint="eastAsia" w:ascii="宋体" w:hAnsi="宋体" w:cs="宋体"/>
              <w:bCs/>
              <w:sz w:val="21"/>
              <w:szCs w:val="21"/>
            </w:rPr>
            <w:fldChar w:fldCharType="end"/>
          </w:r>
          <w:r>
            <w:rPr>
              <w:rFonts w:hint="eastAsia" w:ascii="宋体" w:hAnsi="宋体" w:cs="宋体"/>
              <w:bCs/>
              <w:sz w:val="21"/>
              <w:szCs w:val="21"/>
            </w:rPr>
            <w:fldChar w:fldCharType="end"/>
          </w:r>
        </w:p>
        <w:p>
          <w:pPr>
            <w:pStyle w:val="34"/>
            <w:tabs>
              <w:tab w:val="right" w:leader="dot" w:pos="9355"/>
            </w:tabs>
            <w:rPr>
              <w:rFonts w:hint="eastAsia" w:ascii="宋体" w:hAnsi="宋体" w:cs="宋体"/>
              <w:bCs/>
              <w:sz w:val="21"/>
              <w:szCs w:val="21"/>
            </w:rPr>
          </w:pPr>
          <w:r>
            <w:rPr>
              <w:rFonts w:hint="eastAsia" w:ascii="宋体" w:hAnsi="宋体" w:cs="宋体"/>
              <w:bCs/>
              <w:sz w:val="21"/>
              <w:szCs w:val="21"/>
            </w:rPr>
            <w:fldChar w:fldCharType="begin"/>
          </w:r>
          <w:r>
            <w:rPr>
              <w:rFonts w:hint="eastAsia" w:ascii="宋体" w:hAnsi="宋体" w:cs="宋体"/>
              <w:bCs/>
              <w:sz w:val="21"/>
              <w:szCs w:val="21"/>
            </w:rPr>
            <w:instrText xml:space="preserve"> HYPERLINK \l _Toc15452 </w:instrText>
          </w:r>
          <w:r>
            <w:rPr>
              <w:rFonts w:hint="eastAsia" w:ascii="宋体" w:hAnsi="宋体" w:cs="宋体"/>
              <w:bCs/>
              <w:sz w:val="21"/>
              <w:szCs w:val="21"/>
            </w:rPr>
            <w:fldChar w:fldCharType="separate"/>
          </w:r>
          <w:r>
            <w:rPr>
              <w:rFonts w:hint="eastAsia" w:ascii="宋体" w:hAnsi="宋体" w:eastAsia="宋体" w:cs="宋体"/>
              <w:bCs/>
              <w:sz w:val="21"/>
              <w:szCs w:val="21"/>
            </w:rPr>
            <w:t>8.4</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停靠站点</w:t>
          </w:r>
          <w:r>
            <w:rPr>
              <w:rFonts w:hint="eastAsia" w:ascii="宋体" w:hAnsi="宋体" w:cs="宋体"/>
              <w:bCs/>
              <w:sz w:val="21"/>
              <w:szCs w:val="21"/>
            </w:rPr>
            <w:tab/>
          </w:r>
          <w:r>
            <w:rPr>
              <w:rFonts w:hint="eastAsia" w:ascii="宋体" w:hAnsi="宋体" w:cs="宋体"/>
              <w:bCs/>
              <w:sz w:val="21"/>
              <w:szCs w:val="21"/>
            </w:rPr>
            <w:fldChar w:fldCharType="begin"/>
          </w:r>
          <w:r>
            <w:rPr>
              <w:rFonts w:hint="eastAsia" w:ascii="宋体" w:hAnsi="宋体" w:cs="宋体"/>
              <w:bCs/>
              <w:sz w:val="21"/>
              <w:szCs w:val="21"/>
            </w:rPr>
            <w:instrText xml:space="preserve"> PAGEREF _Toc15452 \h </w:instrText>
          </w:r>
          <w:r>
            <w:rPr>
              <w:rFonts w:hint="eastAsia" w:ascii="宋体" w:hAnsi="宋体" w:cs="宋体"/>
              <w:bCs/>
              <w:sz w:val="21"/>
              <w:szCs w:val="21"/>
            </w:rPr>
            <w:fldChar w:fldCharType="separate"/>
          </w:r>
          <w:r>
            <w:rPr>
              <w:rFonts w:hint="eastAsia" w:ascii="宋体" w:hAnsi="宋体" w:eastAsia="宋体" w:cs="宋体"/>
              <w:bCs/>
              <w:sz w:val="21"/>
              <w:szCs w:val="21"/>
            </w:rPr>
            <w:t>5</w:t>
          </w:r>
          <w:r>
            <w:rPr>
              <w:rFonts w:hint="eastAsia" w:ascii="宋体" w:hAnsi="宋体" w:cs="宋体"/>
              <w:bCs/>
              <w:sz w:val="21"/>
              <w:szCs w:val="21"/>
            </w:rPr>
            <w:fldChar w:fldCharType="end"/>
          </w:r>
          <w:r>
            <w:rPr>
              <w:rFonts w:hint="eastAsia" w:ascii="宋体" w:hAnsi="宋体" w:cs="宋体"/>
              <w:bCs/>
              <w:sz w:val="21"/>
              <w:szCs w:val="21"/>
            </w:rPr>
            <w:fldChar w:fldCharType="end"/>
          </w:r>
        </w:p>
        <w:p>
          <w:pPr>
            <w:pStyle w:val="34"/>
            <w:tabs>
              <w:tab w:val="right" w:leader="dot" w:pos="9355"/>
            </w:tabs>
            <w:rPr>
              <w:rFonts w:hint="eastAsia" w:ascii="宋体" w:hAnsi="宋体" w:cs="宋体"/>
              <w:bCs/>
              <w:sz w:val="21"/>
              <w:szCs w:val="21"/>
            </w:rPr>
          </w:pPr>
          <w:r>
            <w:rPr>
              <w:rFonts w:hint="eastAsia" w:ascii="宋体" w:hAnsi="宋体" w:cs="宋体"/>
              <w:bCs/>
              <w:sz w:val="21"/>
              <w:szCs w:val="21"/>
            </w:rPr>
            <w:fldChar w:fldCharType="begin"/>
          </w:r>
          <w:r>
            <w:rPr>
              <w:rFonts w:hint="eastAsia" w:ascii="宋体" w:hAnsi="宋体" w:cs="宋体"/>
              <w:bCs/>
              <w:sz w:val="21"/>
              <w:szCs w:val="21"/>
            </w:rPr>
            <w:instrText xml:space="preserve"> HYPERLINK \l _Toc9091 </w:instrText>
          </w:r>
          <w:r>
            <w:rPr>
              <w:rFonts w:hint="eastAsia" w:ascii="宋体" w:hAnsi="宋体" w:cs="宋体"/>
              <w:bCs/>
              <w:sz w:val="21"/>
              <w:szCs w:val="21"/>
            </w:rPr>
            <w:fldChar w:fldCharType="separate"/>
          </w:r>
          <w:r>
            <w:rPr>
              <w:rFonts w:hint="eastAsia" w:ascii="宋体" w:hAnsi="宋体" w:eastAsia="宋体" w:cs="宋体"/>
              <w:bCs/>
              <w:sz w:val="21"/>
              <w:szCs w:val="21"/>
            </w:rPr>
            <w:t>8.5</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收车</w:t>
          </w:r>
          <w:r>
            <w:rPr>
              <w:rFonts w:hint="eastAsia" w:ascii="宋体" w:hAnsi="宋体" w:cs="宋体"/>
              <w:bCs/>
              <w:sz w:val="21"/>
              <w:szCs w:val="21"/>
            </w:rPr>
            <w:tab/>
          </w:r>
          <w:r>
            <w:rPr>
              <w:rFonts w:hint="eastAsia" w:ascii="宋体" w:hAnsi="宋体" w:cs="宋体"/>
              <w:bCs/>
              <w:sz w:val="21"/>
              <w:szCs w:val="21"/>
            </w:rPr>
            <w:fldChar w:fldCharType="begin"/>
          </w:r>
          <w:r>
            <w:rPr>
              <w:rFonts w:hint="eastAsia" w:ascii="宋体" w:hAnsi="宋体" w:cs="宋体"/>
              <w:bCs/>
              <w:sz w:val="21"/>
              <w:szCs w:val="21"/>
            </w:rPr>
            <w:instrText xml:space="preserve"> PAGEREF _Toc9091 \h </w:instrText>
          </w:r>
          <w:r>
            <w:rPr>
              <w:rFonts w:hint="eastAsia" w:ascii="宋体" w:hAnsi="宋体" w:cs="宋体"/>
              <w:bCs/>
              <w:sz w:val="21"/>
              <w:szCs w:val="21"/>
            </w:rPr>
            <w:fldChar w:fldCharType="separate"/>
          </w:r>
          <w:r>
            <w:rPr>
              <w:rFonts w:hint="eastAsia" w:ascii="宋体" w:hAnsi="宋体" w:eastAsia="宋体" w:cs="宋体"/>
              <w:bCs/>
              <w:sz w:val="21"/>
              <w:szCs w:val="21"/>
            </w:rPr>
            <w:t>5</w:t>
          </w:r>
          <w:r>
            <w:rPr>
              <w:rFonts w:hint="eastAsia" w:ascii="宋体" w:hAnsi="宋体" w:cs="宋体"/>
              <w:bCs/>
              <w:sz w:val="21"/>
              <w:szCs w:val="21"/>
            </w:rPr>
            <w:fldChar w:fldCharType="end"/>
          </w:r>
          <w:r>
            <w:rPr>
              <w:rFonts w:hint="eastAsia" w:ascii="宋体" w:hAnsi="宋体" w:cs="宋体"/>
              <w:bCs/>
              <w:sz w:val="21"/>
              <w:szCs w:val="21"/>
            </w:rPr>
            <w:fldChar w:fldCharType="end"/>
          </w:r>
        </w:p>
        <w:p>
          <w:pPr>
            <w:pStyle w:val="33"/>
            <w:tabs>
              <w:tab w:val="right" w:leader="dot" w:pos="9355"/>
            </w:tabs>
            <w:rPr>
              <w:rFonts w:hint="eastAsia" w:ascii="宋体" w:hAnsi="宋体" w:cs="宋体"/>
              <w:b w:val="0"/>
              <w:bCs/>
              <w:sz w:val="21"/>
              <w:szCs w:val="21"/>
            </w:rPr>
          </w:pPr>
          <w:r>
            <w:rPr>
              <w:rFonts w:hint="eastAsia" w:ascii="宋体" w:hAnsi="宋体" w:cs="宋体"/>
              <w:b w:val="0"/>
              <w:bCs/>
              <w:sz w:val="21"/>
              <w:szCs w:val="21"/>
            </w:rPr>
            <w:fldChar w:fldCharType="begin"/>
          </w:r>
          <w:r>
            <w:rPr>
              <w:rFonts w:hint="eastAsia" w:ascii="宋体" w:hAnsi="宋体" w:cs="宋体"/>
              <w:b w:val="0"/>
              <w:bCs/>
              <w:sz w:val="21"/>
              <w:szCs w:val="21"/>
            </w:rPr>
            <w:instrText xml:space="preserve"> HYPERLINK \l _Toc18694 </w:instrText>
          </w:r>
          <w:r>
            <w:rPr>
              <w:rFonts w:hint="eastAsia" w:ascii="宋体" w:hAnsi="宋体" w:cs="宋体"/>
              <w:b w:val="0"/>
              <w:bCs/>
              <w:sz w:val="21"/>
              <w:szCs w:val="21"/>
            </w:rPr>
            <w:fldChar w:fldCharType="separate"/>
          </w:r>
          <w:r>
            <w:rPr>
              <w:rFonts w:hint="eastAsia" w:ascii="宋体" w:hAnsi="宋体" w:eastAsia="宋体" w:cs="宋体"/>
              <w:b w:val="0"/>
              <w:bCs/>
              <w:sz w:val="21"/>
              <w:szCs w:val="21"/>
            </w:rPr>
            <w:t>9</w:t>
          </w:r>
          <w:r>
            <w:rPr>
              <w:rFonts w:hint="eastAsia" w:ascii="宋体" w:hAnsi="宋体" w:eastAsia="宋体" w:cs="宋体"/>
              <w:b w:val="0"/>
              <w:bCs/>
              <w:sz w:val="21"/>
              <w:szCs w:val="21"/>
              <w:lang w:val="en-US" w:eastAsia="zh-CN"/>
            </w:rPr>
            <w:t xml:space="preserve">  安全</w:t>
          </w:r>
          <w:r>
            <w:rPr>
              <w:rFonts w:hint="eastAsia" w:ascii="宋体" w:hAnsi="宋体" w:eastAsia="宋体" w:cs="宋体"/>
              <w:b w:val="0"/>
              <w:bCs/>
              <w:sz w:val="21"/>
              <w:szCs w:val="21"/>
            </w:rPr>
            <w:t>管理</w:t>
          </w:r>
          <w:r>
            <w:rPr>
              <w:rFonts w:hint="eastAsia" w:ascii="宋体" w:hAnsi="宋体" w:cs="宋体"/>
              <w:b w:val="0"/>
              <w:bCs/>
              <w:sz w:val="21"/>
              <w:szCs w:val="21"/>
            </w:rPr>
            <w:tab/>
          </w:r>
          <w:r>
            <w:rPr>
              <w:rFonts w:hint="eastAsia" w:ascii="宋体" w:hAnsi="宋体" w:cs="宋体"/>
              <w:b w:val="0"/>
              <w:bCs/>
              <w:sz w:val="21"/>
              <w:szCs w:val="21"/>
            </w:rPr>
            <w:fldChar w:fldCharType="begin"/>
          </w:r>
          <w:r>
            <w:rPr>
              <w:rFonts w:hint="eastAsia" w:ascii="宋体" w:hAnsi="宋体" w:cs="宋体"/>
              <w:b w:val="0"/>
              <w:bCs/>
              <w:sz w:val="21"/>
              <w:szCs w:val="21"/>
            </w:rPr>
            <w:instrText xml:space="preserve"> PAGEREF _Toc18694 \h </w:instrText>
          </w:r>
          <w:r>
            <w:rPr>
              <w:rFonts w:hint="eastAsia" w:ascii="宋体" w:hAnsi="宋体" w:cs="宋体"/>
              <w:b w:val="0"/>
              <w:bCs/>
              <w:sz w:val="21"/>
              <w:szCs w:val="21"/>
            </w:rPr>
            <w:fldChar w:fldCharType="separate"/>
          </w:r>
          <w:r>
            <w:rPr>
              <w:rFonts w:hint="eastAsia" w:ascii="宋体" w:hAnsi="宋体" w:eastAsia="宋体" w:cs="宋体"/>
              <w:b w:val="0"/>
              <w:bCs/>
              <w:sz w:val="21"/>
              <w:szCs w:val="21"/>
            </w:rPr>
            <w:t>5</w:t>
          </w:r>
          <w:r>
            <w:rPr>
              <w:rFonts w:hint="eastAsia" w:ascii="宋体" w:hAnsi="宋体" w:cs="宋体"/>
              <w:b w:val="0"/>
              <w:bCs/>
              <w:sz w:val="21"/>
              <w:szCs w:val="21"/>
            </w:rPr>
            <w:fldChar w:fldCharType="end"/>
          </w:r>
          <w:r>
            <w:rPr>
              <w:rFonts w:hint="eastAsia" w:ascii="宋体" w:hAnsi="宋体" w:cs="宋体"/>
              <w:b w:val="0"/>
              <w:bCs/>
              <w:sz w:val="21"/>
              <w:szCs w:val="21"/>
            </w:rPr>
            <w:fldChar w:fldCharType="end"/>
          </w:r>
        </w:p>
        <w:p>
          <w:pPr>
            <w:pStyle w:val="34"/>
            <w:tabs>
              <w:tab w:val="right" w:leader="dot" w:pos="9355"/>
            </w:tabs>
            <w:rPr>
              <w:rFonts w:hint="eastAsia" w:ascii="宋体" w:hAnsi="宋体" w:cs="宋体"/>
              <w:bCs/>
              <w:sz w:val="21"/>
              <w:szCs w:val="21"/>
            </w:rPr>
          </w:pPr>
          <w:r>
            <w:rPr>
              <w:rFonts w:hint="eastAsia" w:ascii="宋体" w:hAnsi="宋体" w:cs="宋体"/>
              <w:bCs/>
              <w:sz w:val="21"/>
              <w:szCs w:val="21"/>
            </w:rPr>
            <w:fldChar w:fldCharType="begin"/>
          </w:r>
          <w:r>
            <w:rPr>
              <w:rFonts w:hint="eastAsia" w:ascii="宋体" w:hAnsi="宋体" w:cs="宋体"/>
              <w:bCs/>
              <w:sz w:val="21"/>
              <w:szCs w:val="21"/>
            </w:rPr>
            <w:instrText xml:space="preserve"> HYPERLINK \l _Toc30856 </w:instrText>
          </w:r>
          <w:r>
            <w:rPr>
              <w:rFonts w:hint="eastAsia" w:ascii="宋体" w:hAnsi="宋体" w:cs="宋体"/>
              <w:bCs/>
              <w:sz w:val="21"/>
              <w:szCs w:val="21"/>
            </w:rPr>
            <w:fldChar w:fldCharType="separate"/>
          </w:r>
          <w:r>
            <w:rPr>
              <w:rFonts w:hint="eastAsia" w:ascii="宋体" w:hAnsi="宋体" w:eastAsia="宋体" w:cs="宋体"/>
              <w:bCs/>
              <w:sz w:val="21"/>
              <w:szCs w:val="21"/>
              <w:lang w:val="en-US" w:eastAsia="zh-CN"/>
            </w:rPr>
            <w:t>9.1  信息安全</w:t>
          </w:r>
          <w:r>
            <w:rPr>
              <w:rFonts w:hint="eastAsia" w:ascii="宋体" w:hAnsi="宋体" w:cs="宋体"/>
              <w:bCs/>
              <w:sz w:val="21"/>
              <w:szCs w:val="21"/>
            </w:rPr>
            <w:tab/>
          </w:r>
          <w:r>
            <w:rPr>
              <w:rFonts w:hint="eastAsia" w:ascii="宋体" w:hAnsi="宋体" w:cs="宋体"/>
              <w:bCs/>
              <w:sz w:val="21"/>
              <w:szCs w:val="21"/>
            </w:rPr>
            <w:fldChar w:fldCharType="begin"/>
          </w:r>
          <w:r>
            <w:rPr>
              <w:rFonts w:hint="eastAsia" w:ascii="宋体" w:hAnsi="宋体" w:cs="宋体"/>
              <w:bCs/>
              <w:sz w:val="21"/>
              <w:szCs w:val="21"/>
            </w:rPr>
            <w:instrText xml:space="preserve"> PAGEREF _Toc30856 \h </w:instrText>
          </w:r>
          <w:r>
            <w:rPr>
              <w:rFonts w:hint="eastAsia" w:ascii="宋体" w:hAnsi="宋体" w:cs="宋体"/>
              <w:bCs/>
              <w:sz w:val="21"/>
              <w:szCs w:val="21"/>
            </w:rPr>
            <w:fldChar w:fldCharType="separate"/>
          </w:r>
          <w:r>
            <w:rPr>
              <w:rFonts w:hint="eastAsia" w:ascii="宋体" w:hAnsi="宋体" w:eastAsia="宋体" w:cs="宋体"/>
              <w:bCs/>
              <w:sz w:val="21"/>
              <w:szCs w:val="21"/>
            </w:rPr>
            <w:t>5</w:t>
          </w:r>
          <w:r>
            <w:rPr>
              <w:rFonts w:hint="eastAsia" w:ascii="宋体" w:hAnsi="宋体" w:cs="宋体"/>
              <w:bCs/>
              <w:sz w:val="21"/>
              <w:szCs w:val="21"/>
            </w:rPr>
            <w:fldChar w:fldCharType="end"/>
          </w:r>
          <w:r>
            <w:rPr>
              <w:rFonts w:hint="eastAsia" w:ascii="宋体" w:hAnsi="宋体" w:cs="宋体"/>
              <w:bCs/>
              <w:sz w:val="21"/>
              <w:szCs w:val="21"/>
            </w:rPr>
            <w:fldChar w:fldCharType="end"/>
          </w:r>
        </w:p>
        <w:p>
          <w:pPr>
            <w:pStyle w:val="34"/>
            <w:tabs>
              <w:tab w:val="right" w:leader="dot" w:pos="9355"/>
            </w:tabs>
            <w:rPr>
              <w:rFonts w:hint="eastAsia" w:ascii="宋体" w:hAnsi="宋体" w:cs="宋体"/>
              <w:bCs/>
              <w:sz w:val="21"/>
              <w:szCs w:val="21"/>
            </w:rPr>
          </w:pPr>
          <w:r>
            <w:rPr>
              <w:rFonts w:hint="eastAsia" w:ascii="宋体" w:hAnsi="宋体" w:cs="宋体"/>
              <w:bCs/>
              <w:sz w:val="21"/>
              <w:szCs w:val="21"/>
            </w:rPr>
            <w:fldChar w:fldCharType="begin"/>
          </w:r>
          <w:r>
            <w:rPr>
              <w:rFonts w:hint="eastAsia" w:ascii="宋体" w:hAnsi="宋体" w:cs="宋体"/>
              <w:bCs/>
              <w:sz w:val="21"/>
              <w:szCs w:val="21"/>
            </w:rPr>
            <w:instrText xml:space="preserve"> HYPERLINK \l _Toc14101 </w:instrText>
          </w:r>
          <w:r>
            <w:rPr>
              <w:rFonts w:hint="eastAsia" w:ascii="宋体" w:hAnsi="宋体" w:cs="宋体"/>
              <w:bCs/>
              <w:sz w:val="21"/>
              <w:szCs w:val="21"/>
            </w:rPr>
            <w:fldChar w:fldCharType="separate"/>
          </w:r>
          <w:r>
            <w:rPr>
              <w:rFonts w:hint="eastAsia" w:ascii="宋体" w:hAnsi="宋体" w:eastAsia="宋体" w:cs="宋体"/>
              <w:bCs/>
              <w:sz w:val="21"/>
              <w:szCs w:val="21"/>
              <w:lang w:eastAsia="zh-CN"/>
            </w:rPr>
            <w:t>9</w:t>
          </w:r>
          <w:r>
            <w:rPr>
              <w:rFonts w:hint="eastAsia" w:ascii="宋体" w:hAnsi="宋体" w:eastAsia="宋体" w:cs="宋体"/>
              <w:bCs/>
              <w:sz w:val="21"/>
              <w:szCs w:val="21"/>
              <w:lang w:val="en-US" w:eastAsia="zh-CN"/>
            </w:rPr>
            <w:t>.2  安全</w:t>
          </w:r>
          <w:r>
            <w:rPr>
              <w:rFonts w:hint="eastAsia" w:ascii="宋体" w:hAnsi="宋体" w:eastAsia="宋体" w:cs="宋体"/>
              <w:bCs/>
              <w:sz w:val="21"/>
              <w:szCs w:val="21"/>
            </w:rPr>
            <w:t>监督</w:t>
          </w:r>
          <w:r>
            <w:rPr>
              <w:rFonts w:hint="eastAsia" w:ascii="宋体" w:hAnsi="宋体" w:cs="宋体"/>
              <w:bCs/>
              <w:sz w:val="21"/>
              <w:szCs w:val="21"/>
            </w:rPr>
            <w:tab/>
          </w:r>
          <w:r>
            <w:rPr>
              <w:rFonts w:hint="eastAsia" w:ascii="宋体" w:hAnsi="宋体" w:cs="宋体"/>
              <w:bCs/>
              <w:sz w:val="21"/>
              <w:szCs w:val="21"/>
            </w:rPr>
            <w:fldChar w:fldCharType="begin"/>
          </w:r>
          <w:r>
            <w:rPr>
              <w:rFonts w:hint="eastAsia" w:ascii="宋体" w:hAnsi="宋体" w:cs="宋体"/>
              <w:bCs/>
              <w:sz w:val="21"/>
              <w:szCs w:val="21"/>
            </w:rPr>
            <w:instrText xml:space="preserve"> PAGEREF _Toc14101 \h </w:instrText>
          </w:r>
          <w:r>
            <w:rPr>
              <w:rFonts w:hint="eastAsia" w:ascii="宋体" w:hAnsi="宋体" w:cs="宋体"/>
              <w:bCs/>
              <w:sz w:val="21"/>
              <w:szCs w:val="21"/>
            </w:rPr>
            <w:fldChar w:fldCharType="separate"/>
          </w:r>
          <w:r>
            <w:rPr>
              <w:rFonts w:hint="eastAsia" w:ascii="宋体" w:hAnsi="宋体" w:eastAsia="宋体" w:cs="宋体"/>
              <w:bCs/>
              <w:sz w:val="21"/>
              <w:szCs w:val="21"/>
            </w:rPr>
            <w:t>5</w:t>
          </w:r>
          <w:r>
            <w:rPr>
              <w:rFonts w:hint="eastAsia" w:ascii="宋体" w:hAnsi="宋体" w:cs="宋体"/>
              <w:bCs/>
              <w:sz w:val="21"/>
              <w:szCs w:val="21"/>
            </w:rPr>
            <w:fldChar w:fldCharType="end"/>
          </w:r>
          <w:r>
            <w:rPr>
              <w:rFonts w:hint="eastAsia" w:ascii="宋体" w:hAnsi="宋体" w:cs="宋体"/>
              <w:bCs/>
              <w:sz w:val="21"/>
              <w:szCs w:val="21"/>
            </w:rPr>
            <w:fldChar w:fldCharType="end"/>
          </w:r>
        </w:p>
        <w:p>
          <w:pPr>
            <w:pStyle w:val="34"/>
            <w:tabs>
              <w:tab w:val="right" w:leader="dot" w:pos="9355"/>
            </w:tabs>
          </w:pPr>
          <w:r>
            <w:rPr>
              <w:rFonts w:hint="eastAsia" w:ascii="宋体" w:hAnsi="宋体" w:cs="宋体"/>
              <w:bCs/>
              <w:sz w:val="21"/>
              <w:szCs w:val="21"/>
            </w:rPr>
            <w:fldChar w:fldCharType="begin"/>
          </w:r>
          <w:r>
            <w:rPr>
              <w:rFonts w:hint="eastAsia" w:ascii="宋体" w:hAnsi="宋体" w:cs="宋体"/>
              <w:bCs/>
              <w:sz w:val="21"/>
              <w:szCs w:val="21"/>
            </w:rPr>
            <w:instrText xml:space="preserve"> HYPERLINK \l _Toc19620 </w:instrText>
          </w:r>
          <w:r>
            <w:rPr>
              <w:rFonts w:hint="eastAsia" w:ascii="宋体" w:hAnsi="宋体" w:cs="宋体"/>
              <w:bCs/>
              <w:sz w:val="21"/>
              <w:szCs w:val="21"/>
            </w:rPr>
            <w:fldChar w:fldCharType="separate"/>
          </w:r>
          <w:r>
            <w:rPr>
              <w:rFonts w:hint="eastAsia" w:ascii="宋体" w:hAnsi="宋体" w:eastAsia="宋体" w:cs="宋体"/>
              <w:bCs/>
              <w:sz w:val="21"/>
              <w:szCs w:val="21"/>
              <w:lang w:val="en-US" w:eastAsia="zh-CN"/>
            </w:rPr>
            <w:t>9.3  突发事件处理</w:t>
          </w:r>
          <w:r>
            <w:rPr>
              <w:rFonts w:hint="eastAsia" w:ascii="宋体" w:hAnsi="宋体" w:cs="宋体"/>
              <w:bCs/>
              <w:sz w:val="21"/>
              <w:szCs w:val="21"/>
            </w:rPr>
            <w:tab/>
          </w:r>
          <w:r>
            <w:rPr>
              <w:rFonts w:hint="eastAsia" w:ascii="宋体" w:hAnsi="宋体" w:cs="宋体"/>
              <w:bCs/>
              <w:sz w:val="21"/>
              <w:szCs w:val="21"/>
            </w:rPr>
            <w:fldChar w:fldCharType="begin"/>
          </w:r>
          <w:r>
            <w:rPr>
              <w:rFonts w:hint="eastAsia" w:ascii="宋体" w:hAnsi="宋体" w:cs="宋体"/>
              <w:bCs/>
              <w:sz w:val="21"/>
              <w:szCs w:val="21"/>
            </w:rPr>
            <w:instrText xml:space="preserve"> PAGEREF _Toc19620 \h </w:instrText>
          </w:r>
          <w:r>
            <w:rPr>
              <w:rFonts w:hint="eastAsia" w:ascii="宋体" w:hAnsi="宋体" w:cs="宋体"/>
              <w:bCs/>
              <w:sz w:val="21"/>
              <w:szCs w:val="21"/>
            </w:rPr>
            <w:fldChar w:fldCharType="separate"/>
          </w:r>
          <w:r>
            <w:rPr>
              <w:rFonts w:hint="eastAsia" w:ascii="宋体" w:hAnsi="宋体" w:eastAsia="宋体" w:cs="宋体"/>
              <w:bCs/>
              <w:sz w:val="21"/>
              <w:szCs w:val="21"/>
            </w:rPr>
            <w:t>6</w:t>
          </w:r>
          <w:r>
            <w:rPr>
              <w:rFonts w:hint="eastAsia" w:ascii="宋体" w:hAnsi="宋体" w:cs="宋体"/>
              <w:bCs/>
              <w:sz w:val="21"/>
              <w:szCs w:val="21"/>
            </w:rPr>
            <w:fldChar w:fldCharType="end"/>
          </w:r>
          <w:r>
            <w:rPr>
              <w:rFonts w:hint="eastAsia" w:ascii="宋体" w:hAnsi="宋体" w:cs="宋体"/>
              <w:bCs/>
              <w:sz w:val="21"/>
              <w:szCs w:val="21"/>
            </w:rPr>
            <w:fldChar w:fldCharType="end"/>
          </w:r>
        </w:p>
        <w:p>
          <w:pPr>
            <w:rPr>
              <w:b/>
            </w:rPr>
            <w:sectPr>
              <w:footerReference r:id="rId8" w:type="default"/>
              <w:pgSz w:w="11906" w:h="16838"/>
              <w:pgMar w:top="1417" w:right="1134" w:bottom="1417" w:left="1417" w:header="1417" w:footer="1134" w:gutter="0"/>
              <w:pgNumType w:fmt="upperRoman" w:start="1"/>
              <w:cols w:space="425" w:num="1"/>
              <w:docGrid w:type="lines" w:linePitch="312" w:charSpace="0"/>
            </w:sectPr>
          </w:pPr>
          <w:r>
            <w:rPr>
              <w:b/>
            </w:rPr>
            <w:fldChar w:fldCharType="end"/>
          </w:r>
        </w:p>
      </w:sdtContent>
    </w:sdt>
    <w:p>
      <w:pPr>
        <w:keepNext w:val="0"/>
        <w:keepLines w:val="0"/>
        <w:pageBreakBefore w:val="0"/>
        <w:widowControl w:val="0"/>
        <w:kinsoku/>
        <w:wordWrap/>
        <w:overflowPunct/>
        <w:topLinePunct w:val="0"/>
        <w:autoSpaceDE/>
        <w:autoSpaceDN/>
        <w:bidi w:val="0"/>
        <w:adjustRightInd/>
        <w:snapToGrid/>
        <w:spacing w:before="640" w:after="560"/>
        <w:jc w:val="center"/>
        <w:textAlignment w:val="auto"/>
        <w:outlineLvl w:val="0"/>
        <w:rPr>
          <w:rFonts w:hint="eastAsia" w:ascii="黑体" w:hAnsi="黑体" w:eastAsia="黑体" w:cs="黑体"/>
          <w:b w:val="0"/>
          <w:bCs w:val="0"/>
          <w:sz w:val="32"/>
          <w:szCs w:val="32"/>
        </w:rPr>
      </w:pPr>
      <w:bookmarkStart w:id="1" w:name="_Toc31325"/>
      <w:bookmarkStart w:id="2" w:name="_Toc3073"/>
      <w:bookmarkStart w:id="3" w:name="_Toc4764"/>
      <w:bookmarkStart w:id="4" w:name="_Toc16679"/>
      <w:r>
        <w:rPr>
          <w:rFonts w:hint="eastAsia" w:ascii="黑体" w:hAnsi="黑体" w:eastAsia="黑体" w:cs="黑体"/>
          <w:b w:val="0"/>
          <w:bCs w:val="0"/>
          <w:sz w:val="32"/>
          <w:szCs w:val="32"/>
        </w:rPr>
        <w:t>前</w:t>
      </w:r>
      <w:r>
        <w:rPr>
          <w:rFonts w:hint="eastAsia" w:ascii="黑体" w:hAnsi="黑体" w:eastAsia="黑体" w:cs="黑体"/>
          <w:b w:val="0"/>
          <w:bCs w:val="0"/>
          <w:sz w:val="32"/>
          <w:szCs w:val="32"/>
          <w:lang w:val="en-US" w:eastAsia="zh-CN"/>
        </w:rPr>
        <w:t xml:space="preserve">    </w:t>
      </w:r>
      <w:r>
        <w:rPr>
          <w:rFonts w:hint="eastAsia" w:ascii="黑体" w:hAnsi="黑体" w:eastAsia="黑体" w:cs="黑体"/>
          <w:b w:val="0"/>
          <w:bCs w:val="0"/>
          <w:sz w:val="32"/>
          <w:szCs w:val="32"/>
        </w:rPr>
        <w:t>言</w:t>
      </w:r>
      <w:bookmarkEnd w:id="1"/>
      <w:bookmarkEnd w:id="2"/>
      <w:bookmarkEnd w:id="3"/>
      <w:bookmarkEnd w:id="4"/>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本文件</w:t>
      </w:r>
      <w:r>
        <w:rPr>
          <w:rFonts w:hint="eastAsia" w:ascii="宋体" w:hAnsi="宋体" w:eastAsia="宋体" w:cs="宋体"/>
          <w:sz w:val="21"/>
          <w:szCs w:val="21"/>
        </w:rPr>
        <w:t>按照GB/T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1.1-2020《</w:t>
      </w:r>
      <w:r>
        <w:rPr>
          <w:rFonts w:hint="eastAsia" w:ascii="宋体" w:hAnsi="宋体" w:eastAsia="宋体" w:cs="宋体"/>
          <w:color w:val="auto"/>
          <w:sz w:val="21"/>
          <w:szCs w:val="21"/>
          <w:u w:val="none"/>
        </w:rPr>
        <w:t>标准化工作导则—第1部分：标准化文件的结构和起草规则</w:t>
      </w:r>
      <w:r>
        <w:rPr>
          <w:rFonts w:hint="eastAsia" w:ascii="宋体" w:hAnsi="宋体" w:eastAsia="宋体" w:cs="宋体"/>
          <w:sz w:val="21"/>
          <w:szCs w:val="21"/>
        </w:rPr>
        <w:t>》给出的规则起草。</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本文件</w:t>
      </w:r>
      <w:r>
        <w:rPr>
          <w:rFonts w:hint="eastAsia" w:ascii="宋体" w:hAnsi="宋体" w:eastAsia="宋体" w:cs="宋体"/>
          <w:sz w:val="21"/>
          <w:szCs w:val="21"/>
        </w:rPr>
        <w:t>由</w:t>
      </w:r>
      <w:r>
        <w:rPr>
          <w:rFonts w:hint="eastAsia" w:ascii="宋体" w:hAnsi="宋体" w:eastAsia="宋体" w:cs="宋体"/>
          <w:sz w:val="21"/>
          <w:szCs w:val="21"/>
          <w:lang w:val="en-US" w:eastAsia="zh-CN"/>
        </w:rPr>
        <w:t>广东</w:t>
      </w:r>
      <w:r>
        <w:rPr>
          <w:rFonts w:hint="eastAsia" w:ascii="宋体" w:hAnsi="宋体" w:eastAsia="宋体" w:cs="宋体"/>
          <w:sz w:val="21"/>
          <w:szCs w:val="21"/>
        </w:rPr>
        <w:t>省</w:t>
      </w:r>
      <w:r>
        <w:rPr>
          <w:rFonts w:hint="eastAsia" w:ascii="宋体" w:hAnsi="宋体" w:eastAsia="宋体" w:cs="宋体"/>
          <w:sz w:val="21"/>
          <w:szCs w:val="21"/>
          <w:lang w:val="en-US" w:eastAsia="zh-CN"/>
        </w:rPr>
        <w:t>教育厅提</w:t>
      </w:r>
      <w:r>
        <w:rPr>
          <w:rFonts w:hint="eastAsia" w:ascii="宋体" w:hAnsi="宋体" w:eastAsia="宋体" w:cs="宋体"/>
          <w:sz w:val="21"/>
          <w:szCs w:val="21"/>
        </w:rPr>
        <w:t>出和归口，并组织实施。</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本</w:t>
      </w:r>
      <w:r>
        <w:rPr>
          <w:rFonts w:hint="eastAsia" w:ascii="宋体" w:hAnsi="宋体" w:eastAsia="宋体" w:cs="宋体"/>
          <w:sz w:val="21"/>
          <w:szCs w:val="21"/>
          <w:lang w:val="en-US" w:eastAsia="zh-CN"/>
        </w:rPr>
        <w:t>文件</w:t>
      </w:r>
      <w:r>
        <w:rPr>
          <w:rFonts w:hint="eastAsia" w:ascii="宋体" w:hAnsi="宋体" w:eastAsia="宋体" w:cs="宋体"/>
          <w:sz w:val="21"/>
          <w:szCs w:val="21"/>
        </w:rPr>
        <w:t>主要起草单位：喜童</w:t>
      </w:r>
      <w:r>
        <w:rPr>
          <w:rFonts w:hint="eastAsia" w:ascii="宋体" w:hAnsi="宋体" w:eastAsia="宋体" w:cs="宋体"/>
          <w:sz w:val="21"/>
          <w:szCs w:val="21"/>
          <w:lang w:eastAsia="zh-CN"/>
        </w:rPr>
        <w:t>（</w:t>
      </w:r>
      <w:r>
        <w:rPr>
          <w:rFonts w:hint="eastAsia" w:ascii="宋体" w:hAnsi="宋体" w:eastAsia="宋体" w:cs="宋体"/>
          <w:sz w:val="21"/>
          <w:szCs w:val="21"/>
        </w:rPr>
        <w:t>广东</w:t>
      </w:r>
      <w:r>
        <w:rPr>
          <w:rFonts w:hint="eastAsia" w:ascii="宋体" w:hAnsi="宋体" w:eastAsia="宋体" w:cs="宋体"/>
          <w:sz w:val="21"/>
          <w:szCs w:val="21"/>
          <w:lang w:eastAsia="zh-CN"/>
        </w:rPr>
        <w:t>）</w:t>
      </w:r>
      <w:r>
        <w:rPr>
          <w:rFonts w:hint="eastAsia" w:ascii="宋体" w:hAnsi="宋体" w:eastAsia="宋体" w:cs="宋体"/>
          <w:sz w:val="21"/>
          <w:szCs w:val="21"/>
        </w:rPr>
        <w:t>智慧出行有限公司</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广东岸海标准技术服务有限公司、</w:t>
      </w:r>
      <w:r>
        <w:rPr>
          <w:rFonts w:hint="eastAsia" w:ascii="宋体" w:hAnsi="宋体" w:eastAsia="宋体" w:cs="宋体"/>
          <w:b w:val="0"/>
          <w:bCs w:val="0"/>
          <w:sz w:val="21"/>
          <w:szCs w:val="21"/>
          <w:u w:val="none"/>
        </w:rPr>
        <w:t>连南瑶族自治县三江镇中心小学</w:t>
      </w:r>
      <w:r>
        <w:rPr>
          <w:rFonts w:hint="eastAsia" w:ascii="宋体" w:hAnsi="宋体" w:eastAsia="宋体" w:cs="宋体"/>
          <w:b w:val="0"/>
          <w:bCs w:val="0"/>
          <w:sz w:val="21"/>
          <w:szCs w:val="21"/>
          <w:u w:val="none"/>
          <w:lang w:eastAsia="zh-CN"/>
        </w:rPr>
        <w:t>。</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本</w:t>
      </w:r>
      <w:r>
        <w:rPr>
          <w:rFonts w:hint="eastAsia" w:ascii="宋体" w:hAnsi="宋体" w:eastAsia="宋体" w:cs="宋体"/>
          <w:sz w:val="21"/>
          <w:szCs w:val="21"/>
          <w:lang w:val="en-US" w:eastAsia="zh-CN"/>
        </w:rPr>
        <w:t>文件</w:t>
      </w:r>
      <w:r>
        <w:rPr>
          <w:rFonts w:hint="eastAsia" w:ascii="宋体" w:hAnsi="宋体" w:eastAsia="宋体" w:cs="宋体"/>
          <w:sz w:val="21"/>
          <w:szCs w:val="21"/>
        </w:rPr>
        <w:t>主要起草人：</w:t>
      </w:r>
      <w:r>
        <w:rPr>
          <w:rFonts w:hint="eastAsia" w:ascii="宋体" w:hAnsi="宋体" w:eastAsia="宋体" w:cs="宋体"/>
          <w:sz w:val="21"/>
          <w:szCs w:val="21"/>
          <w:lang w:val="en-US" w:eastAsia="zh-CN"/>
        </w:rPr>
        <w:t>史正国、严菁菁、黄江勇、欧阳春兰、黄新岳、陈金莲。</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sz w:val="21"/>
          <w:szCs w:val="21"/>
        </w:rPr>
        <w:sectPr>
          <w:footerReference r:id="rId9" w:type="default"/>
          <w:footerReference r:id="rId10" w:type="even"/>
          <w:pgSz w:w="11906" w:h="16838"/>
          <w:pgMar w:top="1417" w:right="1134" w:bottom="1417" w:left="1417" w:header="1417" w:footer="1134" w:gutter="0"/>
          <w:pgNumType w:fmt="upperRoman"/>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640" w:after="560"/>
        <w:ind w:firstLine="640" w:firstLineChars="200"/>
        <w:jc w:val="center"/>
        <w:textAlignment w:val="auto"/>
        <w:outlineLvl w:val="0"/>
        <w:rPr>
          <w:rFonts w:hint="eastAsia" w:ascii="黑体" w:hAnsi="黑体" w:eastAsia="黑体" w:cs="黑体"/>
          <w:b/>
          <w:bCs/>
          <w:sz w:val="44"/>
          <w:szCs w:val="44"/>
        </w:rPr>
      </w:pPr>
      <w:bookmarkStart w:id="5" w:name="_Toc29365"/>
      <w:bookmarkStart w:id="6" w:name="_Toc7050"/>
      <w:bookmarkStart w:id="7" w:name="_Toc13695"/>
      <w:r>
        <w:rPr>
          <w:rFonts w:hint="eastAsia" w:ascii="黑体" w:hAnsi="黑体" w:eastAsia="黑体" w:cs="黑体"/>
          <w:b w:val="0"/>
          <w:bCs w:val="0"/>
          <w:sz w:val="32"/>
          <w:szCs w:val="32"/>
        </w:rPr>
        <w:t>校车服务</w:t>
      </w:r>
      <w:r>
        <w:rPr>
          <w:rFonts w:hint="eastAsia" w:ascii="黑体" w:hAnsi="黑体" w:eastAsia="黑体" w:cs="黑体"/>
          <w:b w:val="0"/>
          <w:bCs w:val="0"/>
          <w:sz w:val="32"/>
          <w:szCs w:val="32"/>
          <w:lang w:val="en-US" w:eastAsia="zh-CN"/>
        </w:rPr>
        <w:t>运营管理</w:t>
      </w:r>
      <w:r>
        <w:rPr>
          <w:rFonts w:hint="eastAsia" w:ascii="黑体" w:hAnsi="黑体" w:eastAsia="黑体" w:cs="黑体"/>
          <w:b w:val="0"/>
          <w:bCs w:val="0"/>
          <w:sz w:val="32"/>
          <w:szCs w:val="32"/>
        </w:rPr>
        <w:t>规范</w:t>
      </w:r>
      <w:bookmarkEnd w:id="5"/>
      <w:bookmarkEnd w:id="6"/>
      <w:bookmarkEnd w:id="7"/>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left="0" w:leftChars="0" w:firstLine="0" w:firstLineChars="0"/>
        <w:jc w:val="left"/>
        <w:textAlignment w:val="auto"/>
        <w:outlineLvl w:val="0"/>
        <w:rPr>
          <w:rFonts w:hint="eastAsia" w:ascii="黑体" w:hAnsi="黑体" w:eastAsia="黑体" w:cs="黑体"/>
          <w:b w:val="0"/>
          <w:bCs w:val="0"/>
          <w:sz w:val="21"/>
          <w:szCs w:val="21"/>
        </w:rPr>
      </w:pPr>
      <w:bookmarkStart w:id="8" w:name="_Toc30456"/>
      <w:bookmarkStart w:id="9" w:name="_Toc22100"/>
      <w:bookmarkStart w:id="10" w:name="_Toc27418"/>
      <w:bookmarkStart w:id="11" w:name="_Toc12774"/>
      <w:r>
        <w:rPr>
          <w:rFonts w:hint="eastAsia" w:ascii="黑体" w:hAnsi="黑体" w:eastAsia="黑体" w:cs="黑体"/>
          <w:b w:val="0"/>
          <w:bCs w:val="0"/>
          <w:sz w:val="21"/>
          <w:szCs w:val="21"/>
        </w:rPr>
        <w:t>1</w:t>
      </w:r>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rPr>
        <w:t>范围</w:t>
      </w:r>
      <w:bookmarkEnd w:id="8"/>
      <w:bookmarkEnd w:id="9"/>
      <w:bookmarkEnd w:id="10"/>
      <w:bookmarkEnd w:id="11"/>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本</w:t>
      </w:r>
      <w:r>
        <w:rPr>
          <w:rFonts w:hint="eastAsia" w:ascii="宋体" w:hAnsi="宋体" w:eastAsia="宋体" w:cs="宋体"/>
          <w:sz w:val="21"/>
          <w:szCs w:val="21"/>
          <w:lang w:eastAsia="zh-CN"/>
        </w:rPr>
        <w:t>文件</w:t>
      </w:r>
      <w:r>
        <w:rPr>
          <w:rFonts w:hint="eastAsia" w:ascii="宋体" w:hAnsi="宋体" w:eastAsia="宋体" w:cs="宋体"/>
          <w:sz w:val="21"/>
          <w:szCs w:val="21"/>
        </w:rPr>
        <w:t>规定了校车</w:t>
      </w:r>
      <w:r>
        <w:rPr>
          <w:rFonts w:hint="eastAsia" w:ascii="宋体" w:hAnsi="宋体" w:eastAsia="宋体" w:cs="宋体"/>
          <w:sz w:val="21"/>
          <w:szCs w:val="21"/>
          <w:lang w:val="en-US" w:eastAsia="zh-CN"/>
        </w:rPr>
        <w:t>运营组织</w:t>
      </w:r>
      <w:r>
        <w:rPr>
          <w:rFonts w:hint="eastAsia" w:ascii="宋体" w:hAnsi="宋体" w:eastAsia="宋体" w:cs="宋体"/>
          <w:sz w:val="21"/>
          <w:szCs w:val="21"/>
        </w:rPr>
        <w:t>、</w:t>
      </w:r>
      <w:r>
        <w:rPr>
          <w:rFonts w:hint="eastAsia" w:ascii="宋体" w:hAnsi="宋体" w:eastAsia="宋体" w:cs="宋体"/>
          <w:sz w:val="21"/>
          <w:szCs w:val="21"/>
          <w:lang w:val="en-US" w:eastAsia="zh-CN"/>
        </w:rPr>
        <w:t>服务人员、车辆要求、运行管理和安全管理</w:t>
      </w:r>
      <w:r>
        <w:rPr>
          <w:rFonts w:hint="eastAsia" w:ascii="宋体" w:hAnsi="宋体" w:eastAsia="宋体" w:cs="宋体"/>
          <w:sz w:val="21"/>
          <w:szCs w:val="21"/>
        </w:rPr>
        <w:t>等方面要求。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本</w:t>
      </w:r>
      <w:r>
        <w:rPr>
          <w:rFonts w:hint="eastAsia" w:ascii="宋体" w:hAnsi="宋体" w:eastAsia="宋体" w:cs="宋体"/>
          <w:sz w:val="21"/>
          <w:szCs w:val="21"/>
          <w:lang w:eastAsia="zh-CN"/>
        </w:rPr>
        <w:t>文件</w:t>
      </w:r>
      <w:r>
        <w:rPr>
          <w:rFonts w:hint="eastAsia" w:ascii="宋体" w:hAnsi="宋体" w:eastAsia="宋体" w:cs="宋体"/>
          <w:sz w:val="21"/>
          <w:szCs w:val="21"/>
        </w:rPr>
        <w:t>适用于校车</w:t>
      </w:r>
      <w:r>
        <w:rPr>
          <w:rFonts w:hint="eastAsia" w:ascii="宋体" w:hAnsi="宋体" w:eastAsia="宋体" w:cs="宋体"/>
          <w:sz w:val="21"/>
          <w:szCs w:val="21"/>
          <w:lang w:val="en-US" w:eastAsia="zh-CN"/>
        </w:rPr>
        <w:t>运营</w:t>
      </w:r>
      <w:r>
        <w:rPr>
          <w:rFonts w:hint="eastAsia" w:ascii="宋体" w:hAnsi="宋体" w:eastAsia="宋体" w:cs="宋体"/>
          <w:sz w:val="21"/>
          <w:szCs w:val="21"/>
        </w:rPr>
        <w:t>服务提供者及相关从业人员</w:t>
      </w:r>
      <w:r>
        <w:rPr>
          <w:rFonts w:hint="eastAsia" w:ascii="宋体" w:hAnsi="宋体" w:eastAsia="宋体" w:cs="宋体"/>
          <w:sz w:val="21"/>
          <w:szCs w:val="21"/>
          <w:lang w:eastAsia="zh-CN"/>
        </w:rPr>
        <w:t>开展校车运营服务和管理</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left="0" w:leftChars="0" w:firstLine="0" w:firstLineChars="0"/>
        <w:jc w:val="left"/>
        <w:textAlignment w:val="auto"/>
        <w:outlineLvl w:val="0"/>
        <w:rPr>
          <w:rFonts w:hint="eastAsia" w:ascii="黑体" w:hAnsi="黑体" w:eastAsia="黑体" w:cs="黑体"/>
          <w:b w:val="0"/>
          <w:bCs w:val="0"/>
          <w:sz w:val="21"/>
          <w:szCs w:val="21"/>
        </w:rPr>
      </w:pPr>
      <w:bookmarkStart w:id="12" w:name="_Toc3875"/>
      <w:bookmarkStart w:id="13" w:name="_Toc7090"/>
      <w:bookmarkStart w:id="14" w:name="_Toc7277"/>
      <w:bookmarkStart w:id="15" w:name="_Toc19928"/>
      <w:r>
        <w:rPr>
          <w:rFonts w:hint="eastAsia" w:ascii="黑体" w:hAnsi="黑体" w:eastAsia="黑体" w:cs="黑体"/>
          <w:b w:val="0"/>
          <w:bCs w:val="0"/>
          <w:sz w:val="21"/>
          <w:szCs w:val="21"/>
        </w:rPr>
        <w:t>2</w:t>
      </w:r>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rPr>
        <w:t>规范性引用文件</w:t>
      </w:r>
      <w:bookmarkEnd w:id="12"/>
      <w:bookmarkEnd w:id="13"/>
      <w:bookmarkEnd w:id="14"/>
      <w:bookmarkEnd w:id="15"/>
    </w:p>
    <w:p>
      <w:pPr>
        <w:ind w:firstLine="420" w:firstLineChars="200"/>
        <w:rPr>
          <w:rFonts w:hint="eastAsia" w:ascii="宋体" w:hAnsi="宋体"/>
          <w:color w:val="000000"/>
          <w:szCs w:val="21"/>
        </w:rPr>
      </w:pPr>
      <w:r>
        <w:rPr>
          <w:rFonts w:hint="eastAsia" w:ascii="宋体" w:hAnsi="宋体"/>
          <w:color w:val="000000"/>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pPr>
        <w:keepNext w:val="0"/>
        <w:keepLines w:val="0"/>
        <w:pageBreakBefore w:val="0"/>
        <w:widowControl w:val="0"/>
        <w:kinsoku/>
        <w:wordWrap/>
        <w:overflowPunct/>
        <w:topLinePunct w:val="0"/>
        <w:autoSpaceDE/>
        <w:autoSpaceDN/>
        <w:bidi w:val="0"/>
        <w:adjustRightInd/>
        <w:snapToGrid/>
        <w:spacing w:line="300" w:lineRule="exact"/>
        <w:ind w:left="420" w:leftChars="20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GB</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7258</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机动车运行安全技术条件</w:t>
      </w:r>
    </w:p>
    <w:p>
      <w:pPr>
        <w:keepNext w:val="0"/>
        <w:keepLines w:val="0"/>
        <w:pageBreakBefore w:val="0"/>
        <w:widowControl w:val="0"/>
        <w:kinsoku/>
        <w:wordWrap/>
        <w:overflowPunct/>
        <w:topLinePunct w:val="0"/>
        <w:autoSpaceDE/>
        <w:autoSpaceDN/>
        <w:bidi w:val="0"/>
        <w:adjustRightInd/>
        <w:snapToGrid/>
        <w:spacing w:line="300" w:lineRule="exact"/>
        <w:ind w:left="420" w:leftChars="20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GB/T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18344</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汽车维护、检测、诊断技术规范</w:t>
      </w:r>
    </w:p>
    <w:p>
      <w:pPr>
        <w:keepNext w:val="0"/>
        <w:keepLines w:val="0"/>
        <w:pageBreakBefore w:val="0"/>
        <w:widowControl w:val="0"/>
        <w:kinsoku/>
        <w:wordWrap/>
        <w:overflowPunct/>
        <w:topLinePunct w:val="0"/>
        <w:autoSpaceDE/>
        <w:autoSpaceDN/>
        <w:bidi w:val="0"/>
        <w:adjustRightInd/>
        <w:snapToGrid/>
        <w:spacing w:line="300" w:lineRule="exact"/>
        <w:ind w:left="420" w:leftChars="20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GB</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24315</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校车标识</w:t>
      </w:r>
    </w:p>
    <w:p>
      <w:pPr>
        <w:keepNext w:val="0"/>
        <w:keepLines w:val="0"/>
        <w:pageBreakBefore w:val="0"/>
        <w:widowControl w:val="0"/>
        <w:kinsoku/>
        <w:wordWrap/>
        <w:overflowPunct/>
        <w:topLinePunct w:val="0"/>
        <w:autoSpaceDE/>
        <w:autoSpaceDN/>
        <w:bidi w:val="0"/>
        <w:adjustRightInd/>
        <w:snapToGrid/>
        <w:spacing w:line="300" w:lineRule="exact"/>
        <w:ind w:left="420" w:leftChars="20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"http://std.samr.gov.cn/gb/search/gbDetailed?id=71F772D7DDE2D3A7E05397BE0A0AB82A" \t "http://std.samr.gov.cn/search/_blank"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rPr>
        <w:t>GB</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24406 专用校车学生座椅系统及其车辆固定件的强度</w:t>
      </w:r>
      <w:r>
        <w:rPr>
          <w:rFonts w:hint="eastAsia" w:ascii="宋体" w:hAnsi="宋体" w:eastAsia="宋体" w:cs="宋体"/>
          <w:sz w:val="21"/>
          <w:szCs w:val="21"/>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00" w:lineRule="exact"/>
        <w:ind w:left="420" w:leftChars="20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GB</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24407</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专用校车安全技术条件</w:t>
      </w:r>
    </w:p>
    <w:p>
      <w:pPr>
        <w:keepNext w:val="0"/>
        <w:keepLines w:val="0"/>
        <w:pageBreakBefore w:val="0"/>
        <w:widowControl w:val="0"/>
        <w:kinsoku/>
        <w:wordWrap/>
        <w:overflowPunct/>
        <w:topLinePunct w:val="0"/>
        <w:autoSpaceDE/>
        <w:autoSpaceDN/>
        <w:bidi w:val="0"/>
        <w:adjustRightInd/>
        <w:snapToGrid/>
        <w:spacing w:line="300" w:lineRule="exact"/>
        <w:ind w:left="420" w:leftChars="20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"http://std.samr.gov.cn/gb/search/gbDetailed?id=71F772D82107D3A7E05397BE0A0AB82A" \t "http://std.samr.gov.cn/search/_blank"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rPr>
        <w:t>GB 35114 公共安全视频监控联网信息安全技术要求</w:t>
      </w:r>
      <w:r>
        <w:rPr>
          <w:rFonts w:hint="eastAsia" w:ascii="宋体" w:hAnsi="宋体" w:eastAsia="宋体" w:cs="宋体"/>
          <w:sz w:val="21"/>
          <w:szCs w:val="21"/>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left="0" w:leftChars="0" w:firstLine="0" w:firstLineChars="0"/>
        <w:jc w:val="left"/>
        <w:textAlignment w:val="auto"/>
        <w:outlineLvl w:val="0"/>
        <w:rPr>
          <w:rFonts w:hint="eastAsia" w:ascii="黑体" w:hAnsi="黑体" w:eastAsia="黑体" w:cs="黑体"/>
          <w:b w:val="0"/>
          <w:bCs w:val="0"/>
          <w:sz w:val="21"/>
          <w:szCs w:val="21"/>
        </w:rPr>
      </w:pPr>
      <w:bookmarkStart w:id="16" w:name="_Toc14787"/>
      <w:bookmarkStart w:id="17" w:name="_Toc11660"/>
      <w:bookmarkStart w:id="18" w:name="_Toc12916"/>
      <w:bookmarkStart w:id="19" w:name="_Toc12284"/>
      <w:r>
        <w:rPr>
          <w:rFonts w:hint="eastAsia" w:ascii="黑体" w:hAnsi="黑体" w:eastAsia="黑体" w:cs="黑体"/>
          <w:b w:val="0"/>
          <w:bCs w:val="0"/>
          <w:sz w:val="21"/>
          <w:szCs w:val="21"/>
        </w:rPr>
        <w:t>3</w:t>
      </w:r>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rPr>
        <w:t>术语和定义</w:t>
      </w:r>
      <w:bookmarkEnd w:id="16"/>
      <w:bookmarkEnd w:id="17"/>
      <w:bookmarkEnd w:id="18"/>
      <w:bookmarkEnd w:id="19"/>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下列术语和定义适用于本文件。</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left"/>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3.1</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校车服务</w:t>
      </w:r>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rPr>
        <w:t>school</w:t>
      </w:r>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rPr>
        <w:t>bus</w:t>
      </w:r>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rPr>
        <w:t>services</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人员、校车和设施以供学生（包括国家义务教育阶段的学生和学龄前幼儿园的学生）乘车出行为目的的校车运营服务。</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left"/>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3.2</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运营服务人员</w:t>
      </w:r>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rPr>
        <w:t>school</w:t>
      </w:r>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rPr>
        <w:t>bus</w:t>
      </w:r>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rPr>
        <w:t>service</w:t>
      </w:r>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rPr>
        <w:t>staff</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指校车运营过程中直接参与</w:t>
      </w:r>
      <w:r>
        <w:rPr>
          <w:rFonts w:hint="eastAsia" w:ascii="宋体" w:hAnsi="宋体" w:eastAsia="宋体" w:cs="宋体"/>
          <w:sz w:val="21"/>
          <w:szCs w:val="21"/>
          <w:lang w:val="en-US" w:eastAsia="zh-CN"/>
        </w:rPr>
        <w:t>运营和服务的</w:t>
      </w:r>
      <w:r>
        <w:rPr>
          <w:rFonts w:hint="eastAsia" w:ascii="宋体" w:hAnsi="宋体" w:eastAsia="宋体" w:cs="宋体"/>
          <w:sz w:val="21"/>
          <w:szCs w:val="21"/>
        </w:rPr>
        <w:t>人员，包括驾驶员、随车照管员、学校和幼儿园校车停靠点管理员、学生监护人等。</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left"/>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3.3</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服务质量</w:t>
      </w:r>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rPr>
        <w:t>service</w:t>
      </w:r>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rPr>
        <w:t>quality</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校车服务中的安全、快捷、方便、舒适和文明等方面的优劣程度。</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left"/>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3.4</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黑体" w:hAnsi="黑体" w:eastAsia="黑体" w:cs="黑体"/>
          <w:b w:val="0"/>
          <w:bCs w:val="0"/>
          <w:sz w:val="21"/>
          <w:szCs w:val="21"/>
        </w:rPr>
      </w:pPr>
      <w:r>
        <w:rPr>
          <w:rFonts w:hint="eastAsia" w:ascii="黑体" w:hAnsi="黑体" w:eastAsia="黑体" w:cs="黑体"/>
          <w:b w:val="0"/>
          <w:bCs w:val="0"/>
          <w:sz w:val="21"/>
          <w:szCs w:val="21"/>
        </w:rPr>
        <w:t>服务设施</w:t>
      </w:r>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rPr>
        <w:t>service</w:t>
      </w:r>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rPr>
        <w:t>facilities</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rPr>
        <w:t>为乘车学生服务的建筑物、构筑物、设备及标志等。</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left="0" w:leftChars="0" w:firstLine="0" w:firstLineChars="0"/>
        <w:jc w:val="left"/>
        <w:textAlignment w:val="auto"/>
        <w:outlineLvl w:val="0"/>
        <w:rPr>
          <w:rFonts w:hint="eastAsia" w:ascii="黑体" w:hAnsi="黑体" w:eastAsia="黑体" w:cs="黑体"/>
          <w:b w:val="0"/>
          <w:bCs w:val="0"/>
          <w:sz w:val="21"/>
          <w:szCs w:val="21"/>
        </w:rPr>
      </w:pPr>
      <w:bookmarkStart w:id="20" w:name="_Toc26356"/>
      <w:bookmarkStart w:id="21" w:name="_Toc15700"/>
      <w:bookmarkStart w:id="22" w:name="_Toc26499"/>
      <w:bookmarkStart w:id="23" w:name="_Toc17885"/>
      <w:r>
        <w:rPr>
          <w:rFonts w:hint="eastAsia" w:ascii="黑体" w:hAnsi="黑体" w:eastAsia="黑体" w:cs="黑体"/>
          <w:b w:val="0"/>
          <w:bCs w:val="0"/>
          <w:sz w:val="21"/>
          <w:szCs w:val="21"/>
        </w:rPr>
        <w:t>4</w:t>
      </w:r>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rPr>
        <w:t>总体要求</w:t>
      </w:r>
      <w:bookmarkEnd w:id="20"/>
      <w:bookmarkEnd w:id="21"/>
      <w:bookmarkEnd w:id="22"/>
      <w:bookmarkEnd w:id="23"/>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left"/>
        <w:textAlignment w:val="auto"/>
        <w:outlineLvl w:val="1"/>
        <w:rPr>
          <w:rFonts w:hint="eastAsia" w:ascii="黑体" w:hAnsi="黑体" w:eastAsia="黑体" w:cs="黑体"/>
          <w:sz w:val="21"/>
          <w:szCs w:val="21"/>
          <w:lang w:val="en-US" w:eastAsia="zh-CN"/>
        </w:rPr>
      </w:pPr>
      <w:bookmarkStart w:id="24" w:name="_Toc8152"/>
      <w:bookmarkStart w:id="25" w:name="_Toc23605"/>
      <w:r>
        <w:rPr>
          <w:rFonts w:hint="eastAsia" w:ascii="黑体" w:hAnsi="黑体" w:eastAsia="黑体" w:cs="黑体"/>
          <w:sz w:val="21"/>
          <w:szCs w:val="21"/>
          <w:lang w:val="en-US" w:eastAsia="zh-CN"/>
        </w:rPr>
        <w:t>4.1  服务资质</w:t>
      </w:r>
      <w:bookmarkEnd w:id="24"/>
      <w:bookmarkEnd w:id="25"/>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rPr>
        <w:t>4.</w:t>
      </w:r>
      <w:r>
        <w:rPr>
          <w:rFonts w:hint="eastAsia" w:ascii="黑体" w:hAnsi="黑体" w:eastAsia="黑体" w:cs="黑体"/>
          <w:sz w:val="21"/>
          <w:szCs w:val="21"/>
          <w:lang w:val="en-US" w:eastAsia="zh-CN"/>
        </w:rPr>
        <w:t xml:space="preserve">1.1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校车服务经营</w:t>
      </w:r>
      <w:r>
        <w:rPr>
          <w:rFonts w:hint="eastAsia" w:ascii="宋体" w:hAnsi="宋体" w:eastAsia="宋体" w:cs="宋体"/>
          <w:sz w:val="21"/>
          <w:szCs w:val="21"/>
          <w:lang w:val="en-US" w:eastAsia="zh-CN"/>
        </w:rPr>
        <w:t>者应</w:t>
      </w:r>
      <w:r>
        <w:rPr>
          <w:rFonts w:hint="eastAsia" w:ascii="宋体" w:hAnsi="宋体" w:eastAsia="宋体" w:cs="宋体"/>
          <w:sz w:val="21"/>
          <w:szCs w:val="21"/>
        </w:rPr>
        <w:t>取得</w:t>
      </w:r>
      <w:r>
        <w:rPr>
          <w:rFonts w:hint="eastAsia" w:ascii="宋体" w:hAnsi="宋体" w:eastAsia="宋体" w:cs="宋体"/>
          <w:sz w:val="21"/>
          <w:szCs w:val="21"/>
          <w:lang w:val="en-US" w:eastAsia="zh-CN"/>
        </w:rPr>
        <w:t>经营</w:t>
      </w:r>
      <w:r>
        <w:rPr>
          <w:rFonts w:hint="eastAsia" w:ascii="宋体" w:hAnsi="宋体" w:eastAsia="宋体" w:cs="宋体"/>
          <w:sz w:val="21"/>
          <w:szCs w:val="21"/>
        </w:rPr>
        <w:t>许可资质</w:t>
      </w:r>
      <w:r>
        <w:rPr>
          <w:rFonts w:hint="eastAsia" w:ascii="宋体" w:hAnsi="宋体" w:eastAsia="宋体" w:cs="宋体"/>
          <w:sz w:val="21"/>
          <w:szCs w:val="21"/>
          <w:lang w:eastAsia="zh-CN"/>
        </w:rPr>
        <w:t>，</w:t>
      </w:r>
      <w:r>
        <w:rPr>
          <w:rFonts w:hint="eastAsia" w:ascii="宋体" w:hAnsi="宋体" w:eastAsia="宋体" w:cs="宋体"/>
          <w:sz w:val="21"/>
          <w:szCs w:val="21"/>
        </w:rPr>
        <w:t>校车应取得营运许可资质。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lang w:val="en-US" w:eastAsia="zh-CN"/>
        </w:rPr>
        <w:t xml:space="preserve">4.1.2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校车运营的线路、停靠站点、设施设备</w:t>
      </w:r>
      <w:r>
        <w:rPr>
          <w:rFonts w:hint="eastAsia" w:ascii="宋体" w:hAnsi="宋体" w:eastAsia="宋体" w:cs="宋体"/>
          <w:sz w:val="21"/>
          <w:szCs w:val="21"/>
          <w:lang w:val="en-US" w:eastAsia="zh-CN"/>
        </w:rPr>
        <w:t>应</w:t>
      </w:r>
      <w:r>
        <w:rPr>
          <w:rFonts w:hint="eastAsia" w:ascii="宋体" w:hAnsi="宋体" w:eastAsia="宋体" w:cs="宋体"/>
          <w:sz w:val="21"/>
          <w:szCs w:val="21"/>
        </w:rPr>
        <w:t>通过道路管理部门和交通管理部门审定。</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left"/>
        <w:textAlignment w:val="auto"/>
        <w:outlineLvl w:val="1"/>
        <w:rPr>
          <w:rFonts w:hint="eastAsia" w:ascii="黑体" w:hAnsi="黑体" w:eastAsia="黑体" w:cs="黑体"/>
          <w:sz w:val="21"/>
          <w:szCs w:val="21"/>
          <w:lang w:val="en-US" w:eastAsia="zh-CN"/>
        </w:rPr>
      </w:pPr>
      <w:bookmarkStart w:id="26" w:name="_Toc12232"/>
      <w:bookmarkStart w:id="27" w:name="_Toc22322"/>
      <w:r>
        <w:rPr>
          <w:rFonts w:hint="eastAsia" w:ascii="黑体" w:hAnsi="黑体" w:eastAsia="黑体" w:cs="黑体"/>
          <w:sz w:val="21"/>
          <w:szCs w:val="21"/>
          <w:lang w:val="en-US" w:eastAsia="zh-CN"/>
        </w:rPr>
        <w:t>4.2  服务人员</w:t>
      </w:r>
      <w:bookmarkEnd w:id="26"/>
      <w:bookmarkEnd w:id="27"/>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lang w:val="en-US" w:eastAsia="zh-CN"/>
        </w:rPr>
        <w:t>4.2.1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校车服务经营</w:t>
      </w:r>
      <w:r>
        <w:rPr>
          <w:rFonts w:hint="eastAsia" w:ascii="宋体" w:hAnsi="宋体" w:eastAsia="宋体" w:cs="宋体"/>
          <w:sz w:val="21"/>
          <w:szCs w:val="21"/>
          <w:lang w:val="en-US" w:eastAsia="zh-CN"/>
        </w:rPr>
        <w:t>应配备与服务目标相适应的</w:t>
      </w:r>
      <w:r>
        <w:rPr>
          <w:rFonts w:hint="eastAsia" w:ascii="宋体" w:hAnsi="宋体" w:eastAsia="宋体" w:cs="宋体"/>
          <w:sz w:val="21"/>
          <w:szCs w:val="21"/>
        </w:rPr>
        <w:t>符合规定的校车驾驶员及与校车业务相适应的其他从业人员和管理人员。</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lang w:val="en-US" w:eastAsia="zh-CN"/>
        </w:rPr>
        <w:t>4.2.2</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校车驾驶员及校车</w:t>
      </w:r>
      <w:r>
        <w:rPr>
          <w:rFonts w:hint="eastAsia" w:ascii="宋体" w:hAnsi="宋体" w:eastAsia="宋体" w:cs="宋体"/>
          <w:sz w:val="21"/>
          <w:szCs w:val="21"/>
          <w:lang w:val="en-US" w:eastAsia="zh-CN"/>
        </w:rPr>
        <w:t>服务其他</w:t>
      </w:r>
      <w:r>
        <w:rPr>
          <w:rFonts w:hint="eastAsia" w:ascii="宋体" w:hAnsi="宋体" w:eastAsia="宋体" w:cs="宋体"/>
          <w:sz w:val="21"/>
          <w:szCs w:val="21"/>
        </w:rPr>
        <w:t>从业人员和管理人员</w:t>
      </w:r>
      <w:r>
        <w:rPr>
          <w:rFonts w:hint="eastAsia" w:ascii="宋体" w:hAnsi="宋体" w:eastAsia="宋体" w:cs="宋体"/>
          <w:sz w:val="21"/>
          <w:szCs w:val="21"/>
          <w:lang w:val="en-US" w:eastAsia="zh-CN"/>
        </w:rPr>
        <w:t>应具备与其岗位相应的资质和能力</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left"/>
        <w:textAlignment w:val="auto"/>
        <w:outlineLvl w:val="1"/>
        <w:rPr>
          <w:rFonts w:hint="eastAsia" w:ascii="黑体" w:hAnsi="黑体" w:eastAsia="黑体" w:cs="黑体"/>
          <w:sz w:val="21"/>
          <w:szCs w:val="21"/>
          <w:lang w:val="en-US" w:eastAsia="zh-CN"/>
        </w:rPr>
      </w:pPr>
      <w:bookmarkStart w:id="28" w:name="_Toc7033"/>
      <w:bookmarkStart w:id="29" w:name="_Toc5060"/>
      <w:r>
        <w:rPr>
          <w:rFonts w:hint="eastAsia" w:ascii="黑体" w:hAnsi="黑体" w:eastAsia="黑体" w:cs="黑体"/>
          <w:sz w:val="21"/>
          <w:szCs w:val="21"/>
          <w:lang w:val="en-US" w:eastAsia="zh-CN"/>
        </w:rPr>
        <w:t>4.3  服务设施、设备</w:t>
      </w:r>
      <w:bookmarkEnd w:id="28"/>
      <w:bookmarkEnd w:id="29"/>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lang w:val="en-US" w:eastAsia="zh-CN"/>
        </w:rPr>
        <w:t xml:space="preserve">4.3.1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校车服务经营</w:t>
      </w:r>
      <w:r>
        <w:rPr>
          <w:rFonts w:hint="eastAsia" w:ascii="宋体" w:hAnsi="宋体" w:eastAsia="宋体" w:cs="宋体"/>
          <w:sz w:val="21"/>
          <w:szCs w:val="21"/>
          <w:lang w:val="en-US" w:eastAsia="zh-CN"/>
        </w:rPr>
        <w:t>者</w:t>
      </w:r>
      <w:r>
        <w:rPr>
          <w:rFonts w:hint="eastAsia" w:ascii="宋体" w:hAnsi="宋体" w:eastAsia="宋体" w:cs="宋体"/>
          <w:sz w:val="21"/>
          <w:szCs w:val="21"/>
        </w:rPr>
        <w:t>，自有校车不</w:t>
      </w:r>
      <w:r>
        <w:rPr>
          <w:rFonts w:hint="eastAsia" w:ascii="宋体" w:hAnsi="宋体" w:eastAsia="宋体" w:cs="宋体"/>
          <w:sz w:val="21"/>
          <w:szCs w:val="21"/>
          <w:lang w:val="en-US" w:eastAsia="zh-CN"/>
        </w:rPr>
        <w:t>应</w:t>
      </w:r>
      <w:r>
        <w:rPr>
          <w:rFonts w:hint="eastAsia" w:ascii="宋体" w:hAnsi="宋体" w:eastAsia="宋体" w:cs="宋体"/>
          <w:sz w:val="21"/>
          <w:szCs w:val="21"/>
        </w:rPr>
        <w:t>少于5台。学校（包括幼儿园）可配备校车为本校（或幼儿园）学生提供校车服务。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rPr>
        <w:t>4.</w:t>
      </w:r>
      <w:r>
        <w:rPr>
          <w:rFonts w:hint="eastAsia" w:ascii="黑体" w:hAnsi="黑体" w:eastAsia="黑体" w:cs="黑体"/>
          <w:sz w:val="21"/>
          <w:szCs w:val="21"/>
          <w:lang w:val="en-US" w:eastAsia="zh-CN"/>
        </w:rPr>
        <w:t xml:space="preserve">3.2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校车</w:t>
      </w:r>
      <w:r>
        <w:rPr>
          <w:rFonts w:hint="eastAsia" w:ascii="宋体" w:hAnsi="宋体" w:eastAsia="宋体" w:cs="宋体"/>
          <w:sz w:val="21"/>
          <w:szCs w:val="21"/>
          <w:lang w:val="en-US" w:eastAsia="zh-CN"/>
        </w:rPr>
        <w:t>及其</w:t>
      </w:r>
      <w:r>
        <w:rPr>
          <w:rFonts w:hint="eastAsia" w:ascii="宋体" w:hAnsi="宋体" w:eastAsia="宋体" w:cs="宋体"/>
          <w:sz w:val="21"/>
          <w:szCs w:val="21"/>
        </w:rPr>
        <w:t>服务设施</w:t>
      </w:r>
      <w:r>
        <w:rPr>
          <w:rFonts w:hint="eastAsia" w:ascii="宋体" w:hAnsi="宋体" w:eastAsia="宋体" w:cs="宋体"/>
          <w:sz w:val="21"/>
          <w:szCs w:val="21"/>
          <w:lang w:eastAsia="zh-CN"/>
        </w:rPr>
        <w:t>、</w:t>
      </w:r>
      <w:r>
        <w:rPr>
          <w:rFonts w:hint="eastAsia" w:ascii="宋体" w:hAnsi="宋体" w:eastAsia="宋体" w:cs="宋体"/>
          <w:sz w:val="21"/>
          <w:szCs w:val="21"/>
        </w:rPr>
        <w:t>设备应符合校车技术条件及相关道路营运车辆的要求。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lang w:val="en-US" w:eastAsia="zh-CN"/>
        </w:rPr>
      </w:pPr>
      <w:r>
        <w:rPr>
          <w:rFonts w:hint="eastAsia" w:ascii="黑体" w:hAnsi="黑体" w:eastAsia="黑体" w:cs="黑体"/>
          <w:sz w:val="21"/>
          <w:szCs w:val="21"/>
        </w:rPr>
        <w:t>4.</w:t>
      </w:r>
      <w:r>
        <w:rPr>
          <w:rFonts w:hint="eastAsia" w:ascii="黑体" w:hAnsi="黑体" w:eastAsia="黑体" w:cs="黑体"/>
          <w:sz w:val="21"/>
          <w:szCs w:val="21"/>
          <w:lang w:val="en-US" w:eastAsia="zh-CN"/>
        </w:rPr>
        <w:t xml:space="preserve">3.3  </w:t>
      </w:r>
      <w:r>
        <w:rPr>
          <w:rFonts w:hint="eastAsia" w:ascii="宋体" w:hAnsi="宋体" w:eastAsia="宋体" w:cs="宋体"/>
          <w:sz w:val="21"/>
          <w:szCs w:val="21"/>
        </w:rPr>
        <w:t>校车服务的设施</w:t>
      </w:r>
      <w:r>
        <w:rPr>
          <w:rFonts w:hint="eastAsia" w:ascii="宋体" w:hAnsi="宋体" w:eastAsia="宋体" w:cs="宋体"/>
          <w:sz w:val="21"/>
          <w:szCs w:val="21"/>
          <w:lang w:eastAsia="zh-CN"/>
        </w:rPr>
        <w:t>、</w:t>
      </w:r>
      <w:r>
        <w:rPr>
          <w:rFonts w:hint="eastAsia" w:ascii="宋体" w:hAnsi="宋体" w:eastAsia="宋体" w:cs="宋体"/>
          <w:sz w:val="21"/>
          <w:szCs w:val="21"/>
        </w:rPr>
        <w:t>设备应满足</w:t>
      </w:r>
      <w:r>
        <w:rPr>
          <w:rFonts w:hint="eastAsia" w:ascii="宋体" w:hAnsi="宋体" w:eastAsia="宋体" w:cs="宋体"/>
          <w:sz w:val="21"/>
          <w:szCs w:val="21"/>
          <w:lang w:val="en-US" w:eastAsia="zh-CN"/>
        </w:rPr>
        <w:t>并不限于以下要求：</w:t>
      </w:r>
    </w:p>
    <w:p>
      <w:pPr>
        <w:keepNext w:val="0"/>
        <w:keepLines w:val="0"/>
        <w:pageBreakBefore w:val="0"/>
        <w:widowControl w:val="0"/>
        <w:kinsoku/>
        <w:wordWrap/>
        <w:overflowPunct/>
        <w:topLinePunct w:val="0"/>
        <w:autoSpaceDE/>
        <w:autoSpaceDN/>
        <w:bidi w:val="0"/>
        <w:adjustRightInd/>
        <w:snapToGrid/>
        <w:spacing w:line="240" w:lineRule="auto"/>
        <w:ind w:left="420" w:leftChars="200"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a</w:t>
      </w:r>
      <w:r>
        <w:rPr>
          <w:rFonts w:hint="eastAsia" w:ascii="宋体" w:hAnsi="宋体" w:eastAsia="宋体" w:cs="宋体"/>
          <w:sz w:val="21"/>
          <w:szCs w:val="21"/>
          <w:lang w:eastAsia="zh-CN"/>
        </w:rPr>
        <w:t>）</w:t>
      </w:r>
      <w:r>
        <w:rPr>
          <w:rFonts w:hint="eastAsia" w:ascii="宋体" w:hAnsi="宋体" w:eastAsia="宋体" w:cs="宋体"/>
          <w:sz w:val="21"/>
          <w:szCs w:val="21"/>
        </w:rPr>
        <w:t>日常管理</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420" w:leftChars="200"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b</w:t>
      </w:r>
      <w:r>
        <w:rPr>
          <w:rFonts w:hint="eastAsia" w:ascii="宋体" w:hAnsi="宋体" w:eastAsia="宋体" w:cs="宋体"/>
          <w:sz w:val="21"/>
          <w:szCs w:val="21"/>
          <w:lang w:eastAsia="zh-CN"/>
        </w:rPr>
        <w:t>）</w:t>
      </w:r>
      <w:r>
        <w:rPr>
          <w:rFonts w:hint="eastAsia" w:ascii="宋体" w:hAnsi="宋体" w:eastAsia="宋体" w:cs="宋体"/>
          <w:sz w:val="21"/>
          <w:szCs w:val="21"/>
        </w:rPr>
        <w:t>人员管理</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420" w:leftChars="200"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c</w:t>
      </w:r>
      <w:r>
        <w:rPr>
          <w:rFonts w:hint="eastAsia" w:ascii="宋体" w:hAnsi="宋体" w:eastAsia="宋体" w:cs="宋体"/>
          <w:sz w:val="21"/>
          <w:szCs w:val="21"/>
          <w:lang w:eastAsia="zh-CN"/>
        </w:rPr>
        <w:t>）</w:t>
      </w:r>
      <w:r>
        <w:rPr>
          <w:rFonts w:hint="eastAsia" w:ascii="宋体" w:hAnsi="宋体" w:eastAsia="宋体" w:cs="宋体"/>
          <w:sz w:val="21"/>
          <w:szCs w:val="21"/>
        </w:rPr>
        <w:t>车辆停靠、停放</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420" w:leftChars="20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d</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车辆</w:t>
      </w:r>
      <w:r>
        <w:rPr>
          <w:rFonts w:hint="eastAsia" w:ascii="宋体" w:hAnsi="宋体" w:eastAsia="宋体" w:cs="宋体"/>
          <w:sz w:val="21"/>
          <w:szCs w:val="21"/>
        </w:rPr>
        <w:t>维护</w:t>
      </w:r>
      <w:r>
        <w:rPr>
          <w:rFonts w:hint="eastAsia" w:ascii="宋体" w:hAnsi="宋体" w:eastAsia="宋体" w:cs="宋体"/>
          <w:sz w:val="21"/>
          <w:szCs w:val="21"/>
          <w:lang w:val="en-US" w:eastAsia="zh-CN"/>
        </w:rPr>
        <w:t>保养；</w:t>
      </w:r>
    </w:p>
    <w:p>
      <w:pPr>
        <w:keepNext w:val="0"/>
        <w:keepLines w:val="0"/>
        <w:pageBreakBefore w:val="0"/>
        <w:widowControl w:val="0"/>
        <w:kinsoku/>
        <w:wordWrap/>
        <w:overflowPunct/>
        <w:topLinePunct w:val="0"/>
        <w:autoSpaceDE/>
        <w:autoSpaceDN/>
        <w:bidi w:val="0"/>
        <w:adjustRightInd/>
        <w:snapToGrid/>
        <w:spacing w:line="240" w:lineRule="auto"/>
        <w:ind w:left="420" w:leftChars="200"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e</w:t>
      </w:r>
      <w:r>
        <w:rPr>
          <w:rFonts w:hint="eastAsia" w:ascii="宋体" w:hAnsi="宋体" w:eastAsia="宋体" w:cs="宋体"/>
          <w:sz w:val="21"/>
          <w:szCs w:val="21"/>
          <w:lang w:eastAsia="zh-CN"/>
        </w:rPr>
        <w:t>）</w:t>
      </w:r>
      <w:r>
        <w:rPr>
          <w:rFonts w:hint="eastAsia" w:ascii="宋体" w:hAnsi="宋体" w:eastAsia="宋体" w:cs="宋体"/>
          <w:sz w:val="21"/>
          <w:szCs w:val="21"/>
        </w:rPr>
        <w:t>运营信息服务</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420" w:leftChars="20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f</w:t>
      </w:r>
      <w:r>
        <w:rPr>
          <w:rFonts w:hint="eastAsia" w:ascii="宋体" w:hAnsi="宋体" w:eastAsia="宋体" w:cs="宋体"/>
          <w:sz w:val="21"/>
          <w:szCs w:val="21"/>
          <w:lang w:eastAsia="zh-CN"/>
        </w:rPr>
        <w:t>）</w:t>
      </w:r>
      <w:r>
        <w:rPr>
          <w:rFonts w:hint="eastAsia" w:ascii="宋体" w:hAnsi="宋体" w:eastAsia="宋体" w:cs="宋体"/>
          <w:sz w:val="21"/>
          <w:szCs w:val="21"/>
        </w:rPr>
        <w:t>实时监测监控。</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left"/>
        <w:textAlignment w:val="auto"/>
        <w:outlineLvl w:val="1"/>
        <w:rPr>
          <w:rFonts w:hint="default" w:ascii="黑体" w:hAnsi="黑体" w:eastAsia="黑体" w:cs="黑体"/>
          <w:sz w:val="21"/>
          <w:szCs w:val="21"/>
          <w:lang w:val="en-US" w:eastAsia="zh-CN"/>
        </w:rPr>
      </w:pPr>
      <w:bookmarkStart w:id="30" w:name="_Toc12451"/>
      <w:bookmarkStart w:id="31" w:name="_Toc8466"/>
      <w:r>
        <w:rPr>
          <w:rFonts w:hint="eastAsia" w:ascii="黑体" w:hAnsi="黑体" w:eastAsia="黑体" w:cs="黑体"/>
          <w:sz w:val="21"/>
          <w:szCs w:val="21"/>
          <w:lang w:val="en-US" w:eastAsia="zh-CN"/>
        </w:rPr>
        <w:t>4.4  管理要求</w:t>
      </w:r>
      <w:bookmarkEnd w:id="30"/>
      <w:bookmarkEnd w:id="31"/>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校车服务经营</w:t>
      </w:r>
      <w:r>
        <w:rPr>
          <w:rFonts w:hint="eastAsia" w:ascii="宋体" w:hAnsi="宋体" w:eastAsia="宋体" w:cs="宋体"/>
          <w:sz w:val="21"/>
          <w:szCs w:val="21"/>
          <w:lang w:val="en-US" w:eastAsia="zh-CN"/>
        </w:rPr>
        <w:t>应建立</w:t>
      </w:r>
      <w:r>
        <w:rPr>
          <w:rFonts w:hint="eastAsia" w:ascii="宋体" w:hAnsi="宋体" w:eastAsia="宋体" w:cs="宋体"/>
          <w:sz w:val="21"/>
          <w:szCs w:val="21"/>
        </w:rPr>
        <w:t>健全的</w:t>
      </w:r>
      <w:r>
        <w:rPr>
          <w:rFonts w:hint="eastAsia" w:ascii="宋体" w:hAnsi="宋体" w:eastAsia="宋体" w:cs="宋体"/>
          <w:sz w:val="21"/>
          <w:szCs w:val="21"/>
          <w:lang w:val="en-US" w:eastAsia="zh-CN"/>
        </w:rPr>
        <w:t>校车服务提供、服务保障和服务安全制度，包括并不限于以下制度：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w:t>
      </w:r>
      <w:r>
        <w:rPr>
          <w:rFonts w:hint="eastAsia" w:ascii="宋体" w:hAnsi="宋体" w:eastAsia="宋体" w:cs="宋体"/>
          <w:sz w:val="21"/>
          <w:szCs w:val="21"/>
          <w:lang w:eastAsia="zh-CN"/>
        </w:rPr>
        <w:t>）</w:t>
      </w:r>
      <w:r>
        <w:rPr>
          <w:rFonts w:hint="eastAsia" w:ascii="宋体" w:hAnsi="宋体" w:eastAsia="宋体" w:cs="宋体"/>
          <w:sz w:val="21"/>
          <w:szCs w:val="21"/>
        </w:rPr>
        <w:t>校车服务</w:t>
      </w:r>
      <w:r>
        <w:rPr>
          <w:rFonts w:hint="eastAsia" w:ascii="宋体" w:hAnsi="宋体" w:eastAsia="宋体" w:cs="宋体"/>
          <w:sz w:val="21"/>
          <w:szCs w:val="21"/>
          <w:lang w:val="en-US" w:eastAsia="zh-CN"/>
        </w:rPr>
        <w:t>提供方法；</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b）校车服务规范；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c</w:t>
      </w:r>
      <w:r>
        <w:rPr>
          <w:rFonts w:hint="eastAsia" w:ascii="宋体" w:hAnsi="宋体" w:eastAsia="宋体" w:cs="宋体"/>
          <w:sz w:val="21"/>
          <w:szCs w:val="21"/>
          <w:lang w:eastAsia="zh-CN"/>
        </w:rPr>
        <w:t>）</w:t>
      </w:r>
      <w:r>
        <w:rPr>
          <w:rFonts w:hint="eastAsia" w:ascii="宋体" w:hAnsi="宋体" w:eastAsia="宋体" w:cs="宋体"/>
          <w:sz w:val="21"/>
          <w:szCs w:val="21"/>
        </w:rPr>
        <w:t>服务质量</w:t>
      </w:r>
      <w:r>
        <w:rPr>
          <w:rFonts w:hint="eastAsia" w:ascii="宋体" w:hAnsi="宋体" w:eastAsia="宋体" w:cs="宋体"/>
          <w:sz w:val="21"/>
          <w:szCs w:val="21"/>
          <w:lang w:val="en-US" w:eastAsia="zh-CN"/>
        </w:rPr>
        <w:t>控制管理</w:t>
      </w:r>
      <w:r>
        <w:rPr>
          <w:rFonts w:hint="eastAsia" w:ascii="宋体" w:hAnsi="宋体" w:eastAsia="宋体" w:cs="宋体"/>
          <w:sz w:val="21"/>
          <w:szCs w:val="21"/>
        </w:rPr>
        <w:t>制度</w:t>
      </w:r>
      <w:r>
        <w:rPr>
          <w:rFonts w:hint="eastAsia" w:ascii="宋体" w:hAnsi="宋体" w:eastAsia="宋体" w:cs="宋体"/>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d</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服务安全与应急管理</w:t>
      </w:r>
      <w:r>
        <w:rPr>
          <w:rFonts w:hint="eastAsia" w:ascii="宋体" w:hAnsi="宋体" w:eastAsia="宋体" w:cs="宋体"/>
          <w:sz w:val="21"/>
          <w:szCs w:val="21"/>
        </w:rPr>
        <w:t>制度</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e</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服务设施、设备管理制度</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f</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人力资源管理制度</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g</w:t>
      </w:r>
      <w:r>
        <w:rPr>
          <w:rFonts w:hint="eastAsia" w:ascii="宋体" w:hAnsi="宋体" w:eastAsia="宋体" w:cs="宋体"/>
          <w:sz w:val="21"/>
          <w:szCs w:val="21"/>
          <w:lang w:eastAsia="zh-CN"/>
        </w:rPr>
        <w:t>）</w:t>
      </w:r>
      <w:r>
        <w:rPr>
          <w:rFonts w:hint="eastAsia" w:ascii="宋体" w:hAnsi="宋体" w:eastAsia="宋体" w:cs="宋体"/>
          <w:sz w:val="21"/>
          <w:szCs w:val="21"/>
        </w:rPr>
        <w:t>岗位操作规范和行为规范</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h</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环境与能源管理制度</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left"/>
        <w:textAlignment w:val="auto"/>
        <w:outlineLvl w:val="1"/>
        <w:rPr>
          <w:rFonts w:hint="default" w:ascii="黑体" w:hAnsi="黑体" w:eastAsia="黑体" w:cs="黑体"/>
          <w:sz w:val="21"/>
          <w:szCs w:val="21"/>
          <w:lang w:val="en-US" w:eastAsia="zh-CN"/>
        </w:rPr>
      </w:pPr>
      <w:bookmarkStart w:id="32" w:name="_Toc9387"/>
      <w:bookmarkStart w:id="33" w:name="_Toc4288"/>
      <w:r>
        <w:rPr>
          <w:rFonts w:hint="eastAsia" w:ascii="黑体" w:hAnsi="黑体" w:eastAsia="黑体" w:cs="黑体"/>
          <w:sz w:val="21"/>
          <w:szCs w:val="21"/>
          <w:lang w:val="en-US" w:eastAsia="zh-CN"/>
        </w:rPr>
        <w:t>4.5  服务安全</w:t>
      </w:r>
      <w:bookmarkEnd w:id="32"/>
      <w:bookmarkEnd w:id="33"/>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rPr>
        <w:t>4.</w:t>
      </w:r>
      <w:r>
        <w:rPr>
          <w:rFonts w:hint="eastAsia" w:ascii="黑体" w:hAnsi="黑体" w:eastAsia="黑体" w:cs="黑体"/>
          <w:sz w:val="21"/>
          <w:szCs w:val="21"/>
          <w:lang w:val="en-US" w:eastAsia="zh-CN"/>
        </w:rPr>
        <w:t xml:space="preserve">5.1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校车服务经营</w:t>
      </w:r>
      <w:r>
        <w:rPr>
          <w:rFonts w:hint="eastAsia" w:ascii="宋体" w:hAnsi="宋体" w:eastAsia="宋体" w:cs="宋体"/>
          <w:sz w:val="21"/>
          <w:szCs w:val="21"/>
          <w:lang w:val="en-US" w:eastAsia="zh-CN"/>
        </w:rPr>
        <w:t>应配备</w:t>
      </w:r>
      <w:r>
        <w:rPr>
          <w:rFonts w:hint="eastAsia" w:ascii="宋体" w:hAnsi="宋体" w:eastAsia="宋体" w:cs="宋体"/>
          <w:sz w:val="21"/>
          <w:szCs w:val="21"/>
        </w:rPr>
        <w:t>校车服务安全管理人员</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组织</w:t>
      </w:r>
      <w:r>
        <w:rPr>
          <w:rFonts w:hint="eastAsia" w:ascii="宋体" w:hAnsi="宋体" w:eastAsia="宋体" w:cs="宋体"/>
          <w:sz w:val="21"/>
          <w:szCs w:val="21"/>
        </w:rPr>
        <w:t>主要负责人作为校车服务安全第一负责人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应</w:t>
      </w:r>
      <w:r>
        <w:rPr>
          <w:rFonts w:hint="eastAsia" w:ascii="宋体" w:hAnsi="宋体" w:eastAsia="宋体" w:cs="宋体"/>
          <w:sz w:val="21"/>
          <w:szCs w:val="21"/>
        </w:rPr>
        <w:t>成立安全生产管理机构，负责校车服务安全管理。主要负责人和安全管理负责人，应具备与校车服务经营相适应的安全生产知识和管理能力，</w:t>
      </w:r>
      <w:r>
        <w:rPr>
          <w:rFonts w:hint="eastAsia" w:ascii="宋体" w:hAnsi="宋体" w:eastAsia="宋体" w:cs="宋体"/>
          <w:sz w:val="21"/>
          <w:szCs w:val="21"/>
          <w:lang w:val="en-US" w:eastAsia="zh-CN"/>
        </w:rPr>
        <w:t>应</w:t>
      </w:r>
      <w:r>
        <w:rPr>
          <w:rFonts w:hint="eastAsia" w:ascii="宋体" w:hAnsi="宋体" w:eastAsia="宋体" w:cs="宋体"/>
          <w:sz w:val="21"/>
          <w:szCs w:val="21"/>
        </w:rPr>
        <w:t>取得安全生产培训合格证。</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rPr>
        <w:t>4.</w:t>
      </w:r>
      <w:r>
        <w:rPr>
          <w:rFonts w:hint="eastAsia" w:ascii="黑体" w:hAnsi="黑体" w:eastAsia="黑体" w:cs="黑体"/>
          <w:sz w:val="21"/>
          <w:szCs w:val="21"/>
          <w:lang w:val="en-US" w:eastAsia="zh-CN"/>
        </w:rPr>
        <w:t xml:space="preserve">5.2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校车服务经营</w:t>
      </w:r>
      <w:r>
        <w:rPr>
          <w:rFonts w:hint="eastAsia" w:ascii="宋体" w:hAnsi="宋体" w:eastAsia="宋体" w:cs="宋体"/>
          <w:sz w:val="21"/>
          <w:szCs w:val="21"/>
          <w:lang w:val="en-US" w:eastAsia="zh-CN"/>
        </w:rPr>
        <w:t>应</w:t>
      </w:r>
      <w:r>
        <w:rPr>
          <w:rFonts w:hint="eastAsia" w:ascii="宋体" w:hAnsi="宋体" w:eastAsia="宋体" w:cs="宋体"/>
          <w:sz w:val="21"/>
          <w:szCs w:val="21"/>
        </w:rPr>
        <w:t>签订责任书。校车服务提供者、学校（包括幼儿园）和学生监护人</w:t>
      </w:r>
      <w:r>
        <w:rPr>
          <w:rFonts w:hint="eastAsia" w:ascii="宋体" w:hAnsi="宋体" w:eastAsia="宋体" w:cs="宋体"/>
          <w:sz w:val="21"/>
          <w:szCs w:val="21"/>
          <w:lang w:val="en-US" w:eastAsia="zh-CN"/>
        </w:rPr>
        <w:t>应</w:t>
      </w:r>
      <w:r>
        <w:rPr>
          <w:rFonts w:hint="eastAsia" w:ascii="宋体" w:hAnsi="宋体" w:eastAsia="宋体" w:cs="宋体"/>
          <w:sz w:val="21"/>
          <w:szCs w:val="21"/>
        </w:rPr>
        <w:t>签订服务合同，落实服务职责和安全责任，保证切实执行校车服务</w:t>
      </w:r>
      <w:r>
        <w:rPr>
          <w:rFonts w:hint="eastAsia" w:ascii="宋体" w:hAnsi="宋体" w:eastAsia="宋体" w:cs="宋体"/>
          <w:sz w:val="21"/>
          <w:szCs w:val="21"/>
          <w:lang w:val="en-US" w:eastAsia="zh-CN"/>
        </w:rPr>
        <w:t>安全</w:t>
      </w:r>
      <w:r>
        <w:rPr>
          <w:rFonts w:hint="eastAsia" w:ascii="宋体" w:hAnsi="宋体" w:eastAsia="宋体" w:cs="宋体"/>
          <w:sz w:val="21"/>
          <w:szCs w:val="21"/>
        </w:rPr>
        <w:t>措施。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 xml:space="preserve">5.3  </w:t>
      </w:r>
      <w:r>
        <w:rPr>
          <w:rFonts w:hint="eastAsia" w:ascii="宋体" w:hAnsi="宋体" w:eastAsia="宋体" w:cs="宋体"/>
          <w:sz w:val="21"/>
          <w:szCs w:val="21"/>
        </w:rPr>
        <w:t>校车服务提供者应为校车投保机动车交通事故责任强制保险、为学生投保承运人责任险。</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val="en-US" w:eastAsia="zh-CN"/>
        </w:rPr>
        <w:t xml:space="preserve">5.4  </w:t>
      </w:r>
      <w:r>
        <w:rPr>
          <w:rFonts w:hint="eastAsia" w:ascii="宋体" w:hAnsi="宋体" w:eastAsia="宋体" w:cs="宋体"/>
          <w:sz w:val="21"/>
          <w:szCs w:val="21"/>
        </w:rPr>
        <w:t>学校配备的自有运营校车，</w:t>
      </w:r>
      <w:r>
        <w:rPr>
          <w:rFonts w:hint="eastAsia" w:ascii="宋体" w:hAnsi="宋体" w:eastAsia="宋体" w:cs="宋体"/>
          <w:sz w:val="21"/>
          <w:szCs w:val="21"/>
          <w:lang w:val="en-US" w:eastAsia="zh-CN"/>
        </w:rPr>
        <w:t>应</w:t>
      </w:r>
      <w:r>
        <w:rPr>
          <w:rFonts w:hint="eastAsia" w:ascii="宋体" w:hAnsi="宋体" w:eastAsia="宋体" w:cs="宋体"/>
          <w:sz w:val="21"/>
          <w:szCs w:val="21"/>
        </w:rPr>
        <w:t>承担校车服务的相关责任和义务。</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left="0" w:leftChars="0" w:firstLine="0" w:firstLineChars="0"/>
        <w:jc w:val="left"/>
        <w:textAlignment w:val="auto"/>
        <w:outlineLvl w:val="0"/>
        <w:rPr>
          <w:rFonts w:hint="eastAsia" w:ascii="黑体" w:hAnsi="黑体" w:eastAsia="黑体" w:cs="黑体"/>
          <w:b w:val="0"/>
          <w:bCs w:val="0"/>
          <w:sz w:val="21"/>
          <w:szCs w:val="21"/>
        </w:rPr>
      </w:pPr>
      <w:bookmarkStart w:id="34" w:name="_Toc14580"/>
      <w:bookmarkStart w:id="35" w:name="_Toc22702"/>
      <w:bookmarkStart w:id="36" w:name="_Toc31143"/>
      <w:bookmarkStart w:id="37" w:name="_Toc17508"/>
      <w:r>
        <w:rPr>
          <w:rFonts w:hint="eastAsia" w:ascii="黑体" w:hAnsi="黑体" w:eastAsia="黑体" w:cs="黑体"/>
          <w:b w:val="0"/>
          <w:bCs w:val="0"/>
          <w:sz w:val="21"/>
          <w:szCs w:val="21"/>
          <w:lang w:val="en-US" w:eastAsia="zh-CN"/>
        </w:rPr>
        <w:t xml:space="preserve">5  </w:t>
      </w:r>
      <w:r>
        <w:rPr>
          <w:rFonts w:hint="eastAsia" w:ascii="黑体" w:hAnsi="黑体" w:eastAsia="黑体" w:cs="黑体"/>
          <w:b w:val="0"/>
          <w:bCs w:val="0"/>
          <w:sz w:val="21"/>
          <w:szCs w:val="21"/>
        </w:rPr>
        <w:t>运营组织</w:t>
      </w:r>
      <w:bookmarkEnd w:id="34"/>
      <w:bookmarkEnd w:id="35"/>
      <w:bookmarkEnd w:id="36"/>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lang w:val="en-US" w:eastAsia="zh-CN"/>
        </w:rPr>
        <w:t>5</w:t>
      </w:r>
      <w:r>
        <w:rPr>
          <w:rFonts w:hint="eastAsia" w:ascii="黑体" w:hAnsi="黑体" w:eastAsia="黑体" w:cs="黑体"/>
          <w:sz w:val="21"/>
          <w:szCs w:val="21"/>
        </w:rPr>
        <w:t>.1</w:t>
      </w:r>
      <w:r>
        <w:rPr>
          <w:rFonts w:hint="eastAsia" w:ascii="黑体" w:hAnsi="黑体" w:eastAsia="黑体" w:cs="黑体"/>
          <w:sz w:val="21"/>
          <w:szCs w:val="21"/>
          <w:lang w:val="en-US" w:eastAsia="zh-CN"/>
        </w:rPr>
        <w:t xml:space="preserve">  </w:t>
      </w:r>
      <w:r>
        <w:rPr>
          <w:rFonts w:hint="eastAsia" w:ascii="宋体" w:hAnsi="宋体" w:eastAsia="宋体" w:cs="宋体"/>
          <w:sz w:val="21"/>
          <w:szCs w:val="21"/>
        </w:rPr>
        <w:t>校车服务提供者每半年应对核准的运营线路进行一次（或多次）乘车学生核查，确定运输服务任务。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lang w:val="en-US" w:eastAsia="zh-CN"/>
        </w:rPr>
        <w:t>5</w:t>
      </w:r>
      <w:r>
        <w:rPr>
          <w:rFonts w:hint="eastAsia" w:ascii="黑体" w:hAnsi="黑体" w:eastAsia="黑体" w:cs="黑体"/>
          <w:sz w:val="21"/>
          <w:szCs w:val="21"/>
        </w:rPr>
        <w:t>.2</w:t>
      </w:r>
      <w:r>
        <w:rPr>
          <w:rFonts w:hint="eastAsia" w:ascii="黑体" w:hAnsi="黑体" w:eastAsia="黑体" w:cs="黑体"/>
          <w:sz w:val="21"/>
          <w:szCs w:val="21"/>
          <w:lang w:val="en-US" w:eastAsia="zh-CN"/>
        </w:rPr>
        <w:t xml:space="preserve">  </w:t>
      </w:r>
      <w:r>
        <w:rPr>
          <w:rFonts w:hint="eastAsia" w:ascii="宋体" w:hAnsi="宋体" w:eastAsia="宋体" w:cs="宋体"/>
          <w:sz w:val="21"/>
          <w:szCs w:val="21"/>
        </w:rPr>
        <w:t>应根据运送要求、学生流量及规律、服务水平，按照核准的车辆数、车型，编制线路行车作业时刻表，</w:t>
      </w:r>
      <w:r>
        <w:rPr>
          <w:rFonts w:hint="eastAsia" w:ascii="宋体" w:hAnsi="宋体" w:eastAsia="宋体" w:cs="宋体"/>
          <w:sz w:val="21"/>
          <w:szCs w:val="21"/>
          <w:lang w:val="en-US" w:eastAsia="zh-CN"/>
        </w:rPr>
        <w:t>以</w:t>
      </w:r>
      <w:r>
        <w:rPr>
          <w:rFonts w:hint="eastAsia" w:ascii="宋体" w:hAnsi="宋体" w:eastAsia="宋体" w:cs="宋体"/>
          <w:sz w:val="21"/>
          <w:szCs w:val="21"/>
        </w:rPr>
        <w:t>满足</w:t>
      </w:r>
      <w:r>
        <w:rPr>
          <w:rFonts w:hint="eastAsia" w:ascii="宋体" w:hAnsi="宋体" w:eastAsia="宋体" w:cs="宋体"/>
          <w:sz w:val="21"/>
          <w:szCs w:val="21"/>
          <w:lang w:val="en-US" w:eastAsia="zh-CN"/>
        </w:rPr>
        <w:t>学生</w:t>
      </w:r>
      <w:r>
        <w:rPr>
          <w:rFonts w:hint="eastAsia" w:ascii="宋体" w:hAnsi="宋体" w:eastAsia="宋体" w:cs="宋体"/>
          <w:sz w:val="21"/>
          <w:szCs w:val="21"/>
        </w:rPr>
        <w:t>乘车服务要求。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lang w:val="en-US" w:eastAsia="zh-CN"/>
        </w:rPr>
        <w:t>5</w:t>
      </w:r>
      <w:r>
        <w:rPr>
          <w:rFonts w:hint="eastAsia" w:ascii="黑体" w:hAnsi="黑体" w:eastAsia="黑体" w:cs="黑体"/>
          <w:sz w:val="21"/>
          <w:szCs w:val="21"/>
        </w:rPr>
        <w:t>.3</w:t>
      </w:r>
      <w:r>
        <w:rPr>
          <w:rFonts w:hint="eastAsia" w:ascii="黑体" w:hAnsi="黑体" w:eastAsia="黑体" w:cs="黑体"/>
          <w:sz w:val="21"/>
          <w:szCs w:val="21"/>
          <w:lang w:val="en-US" w:eastAsia="zh-CN"/>
        </w:rPr>
        <w:t xml:space="preserve">  </w:t>
      </w:r>
      <w:r>
        <w:rPr>
          <w:rFonts w:hint="eastAsia" w:ascii="宋体" w:hAnsi="宋体" w:eastAsia="宋体" w:cs="宋体"/>
          <w:sz w:val="21"/>
          <w:szCs w:val="21"/>
        </w:rPr>
        <w:t>应根据行车时间、运送能力和运营服务人员出勤情况编制车次运行计划，保障运输服务。</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lang w:val="en-US" w:eastAsia="zh-CN"/>
        </w:rPr>
      </w:pPr>
      <w:r>
        <w:rPr>
          <w:rFonts w:hint="eastAsia" w:ascii="黑体" w:hAnsi="黑体" w:eastAsia="黑体" w:cs="黑体"/>
          <w:sz w:val="21"/>
          <w:szCs w:val="21"/>
          <w:lang w:val="en-US" w:eastAsia="zh-CN"/>
        </w:rPr>
        <w:t>5</w:t>
      </w:r>
      <w:r>
        <w:rPr>
          <w:rFonts w:hint="eastAsia" w:ascii="黑体" w:hAnsi="黑体" w:eastAsia="黑体" w:cs="黑体"/>
          <w:sz w:val="21"/>
          <w:szCs w:val="21"/>
        </w:rPr>
        <w:t>.4</w:t>
      </w:r>
      <w:r>
        <w:rPr>
          <w:rFonts w:hint="eastAsia" w:ascii="黑体" w:hAnsi="黑体" w:eastAsia="黑体" w:cs="黑体"/>
          <w:sz w:val="21"/>
          <w:szCs w:val="21"/>
          <w:lang w:val="en-US" w:eastAsia="zh-CN"/>
        </w:rPr>
        <w:t xml:space="preserve">  </w:t>
      </w:r>
      <w:r>
        <w:rPr>
          <w:rFonts w:hint="eastAsia" w:ascii="宋体" w:hAnsi="宋体" w:eastAsia="宋体" w:cs="宋体"/>
          <w:sz w:val="21"/>
          <w:szCs w:val="21"/>
          <w:lang w:val="en-US" w:eastAsia="zh-CN"/>
        </w:rPr>
        <w:t>应</w:t>
      </w:r>
      <w:r>
        <w:rPr>
          <w:rFonts w:hint="eastAsia" w:ascii="宋体" w:hAnsi="宋体" w:eastAsia="宋体" w:cs="宋体"/>
          <w:sz w:val="21"/>
          <w:szCs w:val="21"/>
        </w:rPr>
        <w:t>合理配备随车照管员。</w:t>
      </w:r>
      <w:r>
        <w:rPr>
          <w:rFonts w:hint="eastAsia" w:ascii="宋体" w:hAnsi="宋体" w:eastAsia="宋体" w:cs="宋体"/>
          <w:sz w:val="21"/>
          <w:szCs w:val="21"/>
          <w:lang w:val="en-US" w:eastAsia="zh-CN"/>
        </w:rPr>
        <w:t>配备方式如下：</w:t>
      </w:r>
    </w:p>
    <w:p>
      <w:pPr>
        <w:keepNext w:val="0"/>
        <w:keepLines w:val="0"/>
        <w:pageBreakBefore w:val="0"/>
        <w:widowControl w:val="0"/>
        <w:kinsoku/>
        <w:wordWrap/>
        <w:overflowPunct/>
        <w:topLinePunct w:val="0"/>
        <w:autoSpaceDE/>
        <w:autoSpaceDN/>
        <w:bidi w:val="0"/>
        <w:adjustRightInd/>
        <w:snapToGrid/>
        <w:spacing w:line="240" w:lineRule="auto"/>
        <w:ind w:left="420" w:leftChars="20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a</w:t>
      </w:r>
      <w:r>
        <w:rPr>
          <w:rFonts w:hint="eastAsia" w:ascii="宋体" w:hAnsi="宋体" w:eastAsia="宋体" w:cs="宋体"/>
          <w:sz w:val="21"/>
          <w:szCs w:val="21"/>
          <w:lang w:eastAsia="zh-CN"/>
        </w:rPr>
        <w:t>）</w:t>
      </w:r>
      <w:r>
        <w:rPr>
          <w:rFonts w:hint="eastAsia" w:ascii="宋体" w:hAnsi="宋体" w:eastAsia="宋体" w:cs="宋体"/>
          <w:sz w:val="21"/>
          <w:szCs w:val="21"/>
        </w:rPr>
        <w:t>幼儿专用校车上的幼儿数小于20人时，至少应配备照管人员1人；</w:t>
      </w:r>
    </w:p>
    <w:p>
      <w:pPr>
        <w:keepNext w:val="0"/>
        <w:keepLines w:val="0"/>
        <w:pageBreakBefore w:val="0"/>
        <w:widowControl w:val="0"/>
        <w:kinsoku/>
        <w:wordWrap/>
        <w:overflowPunct/>
        <w:topLinePunct w:val="0"/>
        <w:autoSpaceDE/>
        <w:autoSpaceDN/>
        <w:bidi w:val="0"/>
        <w:adjustRightInd/>
        <w:snapToGrid/>
        <w:spacing w:line="240" w:lineRule="auto"/>
        <w:ind w:left="420" w:leftChars="20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b</w:t>
      </w:r>
      <w:r>
        <w:rPr>
          <w:rFonts w:hint="eastAsia" w:ascii="宋体" w:hAnsi="宋体" w:eastAsia="宋体" w:cs="宋体"/>
          <w:sz w:val="21"/>
          <w:szCs w:val="21"/>
          <w:lang w:eastAsia="zh-CN"/>
        </w:rPr>
        <w:t>）</w:t>
      </w:r>
      <w:r>
        <w:rPr>
          <w:rFonts w:hint="eastAsia" w:ascii="宋体" w:hAnsi="宋体" w:eastAsia="宋体" w:cs="宋体"/>
          <w:sz w:val="21"/>
          <w:szCs w:val="21"/>
        </w:rPr>
        <w:t>幼儿数大于等于20人小于40人时</w:t>
      </w:r>
      <w:r>
        <w:rPr>
          <w:rFonts w:hint="eastAsia" w:ascii="宋体" w:hAnsi="宋体" w:eastAsia="宋体" w:cs="宋体"/>
          <w:sz w:val="21"/>
          <w:szCs w:val="21"/>
          <w:lang w:val="en-US" w:eastAsia="zh-CN"/>
        </w:rPr>
        <w:t>,</w:t>
      </w:r>
      <w:r>
        <w:rPr>
          <w:rFonts w:hint="eastAsia" w:ascii="宋体" w:hAnsi="宋体" w:eastAsia="宋体" w:cs="宋体"/>
          <w:sz w:val="21"/>
          <w:szCs w:val="21"/>
        </w:rPr>
        <w:t>至少应配备照管人员2人；</w:t>
      </w:r>
    </w:p>
    <w:p>
      <w:pPr>
        <w:keepNext w:val="0"/>
        <w:keepLines w:val="0"/>
        <w:pageBreakBefore w:val="0"/>
        <w:widowControl w:val="0"/>
        <w:kinsoku/>
        <w:wordWrap/>
        <w:overflowPunct/>
        <w:topLinePunct w:val="0"/>
        <w:autoSpaceDE/>
        <w:autoSpaceDN/>
        <w:bidi w:val="0"/>
        <w:adjustRightInd/>
        <w:snapToGrid/>
        <w:spacing w:line="240" w:lineRule="auto"/>
        <w:ind w:left="420" w:leftChars="200" w:firstLine="0" w:firstLineChars="0"/>
        <w:jc w:val="left"/>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c</w:t>
      </w:r>
      <w:r>
        <w:rPr>
          <w:rFonts w:hint="eastAsia" w:ascii="宋体" w:hAnsi="宋体" w:eastAsia="宋体" w:cs="宋体"/>
          <w:sz w:val="21"/>
          <w:szCs w:val="21"/>
          <w:lang w:eastAsia="zh-CN"/>
        </w:rPr>
        <w:t>）</w:t>
      </w:r>
      <w:r>
        <w:rPr>
          <w:rFonts w:hint="eastAsia" w:ascii="宋体" w:hAnsi="宋体" w:eastAsia="宋体" w:cs="宋体"/>
          <w:sz w:val="21"/>
          <w:szCs w:val="21"/>
        </w:rPr>
        <w:t>大于等于40人时至少应配备照管人员3人</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420" w:leftChars="20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d</w:t>
      </w:r>
      <w:r>
        <w:rPr>
          <w:rFonts w:hint="eastAsia" w:ascii="宋体" w:hAnsi="宋体" w:eastAsia="宋体" w:cs="宋体"/>
          <w:sz w:val="21"/>
          <w:szCs w:val="21"/>
          <w:lang w:eastAsia="zh-CN"/>
        </w:rPr>
        <w:t>）</w:t>
      </w:r>
      <w:r>
        <w:rPr>
          <w:rFonts w:hint="eastAsia" w:ascii="宋体" w:hAnsi="宋体" w:eastAsia="宋体" w:cs="宋体"/>
          <w:sz w:val="21"/>
          <w:szCs w:val="21"/>
        </w:rPr>
        <w:t>小学生专用校车、中小学生专用校车上的学生数小于40人时，至少应配备照管人员</w:t>
      </w:r>
      <w:r>
        <w:rPr>
          <w:rFonts w:hint="eastAsia" w:ascii="宋体" w:hAnsi="宋体" w:eastAsia="宋体" w:cs="宋体"/>
          <w:sz w:val="21"/>
          <w:szCs w:val="21"/>
          <w:lang w:val="en-US" w:eastAsia="zh-CN"/>
        </w:rPr>
        <w:t>1人</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left="420" w:leftChars="200" w:firstLine="0" w:firstLineChars="0"/>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e</w:t>
      </w:r>
      <w:r>
        <w:rPr>
          <w:rFonts w:hint="eastAsia" w:ascii="宋体" w:hAnsi="宋体" w:eastAsia="宋体" w:cs="宋体"/>
          <w:sz w:val="21"/>
          <w:szCs w:val="21"/>
          <w:lang w:eastAsia="zh-CN"/>
        </w:rPr>
        <w:t>）</w:t>
      </w:r>
      <w:r>
        <w:rPr>
          <w:rFonts w:hint="eastAsia" w:ascii="宋体" w:hAnsi="宋体" w:eastAsia="宋体" w:cs="宋体"/>
          <w:sz w:val="21"/>
          <w:szCs w:val="21"/>
        </w:rPr>
        <w:t>学生数大于等于40人时</w:t>
      </w:r>
      <w:r>
        <w:rPr>
          <w:rFonts w:hint="eastAsia" w:ascii="宋体" w:hAnsi="宋体" w:eastAsia="宋体" w:cs="宋体"/>
          <w:sz w:val="21"/>
          <w:szCs w:val="21"/>
          <w:lang w:eastAsia="zh-CN"/>
        </w:rPr>
        <w:t>，</w:t>
      </w:r>
      <w:r>
        <w:rPr>
          <w:rFonts w:hint="eastAsia" w:ascii="宋体" w:hAnsi="宋体" w:eastAsia="宋体" w:cs="宋体"/>
          <w:sz w:val="21"/>
          <w:szCs w:val="21"/>
        </w:rPr>
        <w:t>至少应配备照管人员</w:t>
      </w:r>
      <w:r>
        <w:rPr>
          <w:rFonts w:hint="eastAsia" w:ascii="宋体" w:hAnsi="宋体" w:eastAsia="宋体" w:cs="宋体"/>
          <w:sz w:val="21"/>
          <w:szCs w:val="21"/>
          <w:lang w:val="en-US" w:eastAsia="zh-CN"/>
        </w:rPr>
        <w:t>2人</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lang w:val="en-US" w:eastAsia="zh-CN"/>
        </w:rPr>
        <w:t>5</w:t>
      </w:r>
      <w:r>
        <w:rPr>
          <w:rFonts w:hint="eastAsia" w:ascii="黑体" w:hAnsi="黑体" w:eastAsia="黑体" w:cs="黑体"/>
          <w:sz w:val="21"/>
          <w:szCs w:val="21"/>
        </w:rPr>
        <w:t>.5</w:t>
      </w:r>
      <w:r>
        <w:rPr>
          <w:rFonts w:hint="eastAsia" w:ascii="黑体" w:hAnsi="黑体" w:eastAsia="黑体" w:cs="黑体"/>
          <w:sz w:val="21"/>
          <w:szCs w:val="21"/>
          <w:lang w:val="en-US" w:eastAsia="zh-CN"/>
        </w:rPr>
        <w:t xml:space="preserve">  </w:t>
      </w:r>
      <w:r>
        <w:rPr>
          <w:rFonts w:hint="eastAsia" w:ascii="宋体" w:hAnsi="宋体" w:eastAsia="宋体" w:cs="宋体"/>
          <w:sz w:val="21"/>
          <w:szCs w:val="21"/>
          <w:lang w:val="en-US" w:eastAsia="zh-CN"/>
        </w:rPr>
        <w:t>应</w:t>
      </w:r>
      <w:r>
        <w:rPr>
          <w:rFonts w:hint="eastAsia" w:ascii="宋体" w:hAnsi="宋体" w:eastAsia="宋体" w:cs="宋体"/>
          <w:sz w:val="21"/>
          <w:szCs w:val="21"/>
        </w:rPr>
        <w:t>按照核准的线路、站点、班次、时刻、运营时间区间组织校车运行，不</w:t>
      </w:r>
      <w:r>
        <w:rPr>
          <w:rFonts w:hint="eastAsia" w:ascii="宋体" w:hAnsi="宋体" w:eastAsia="宋体" w:cs="宋体"/>
          <w:sz w:val="21"/>
          <w:szCs w:val="21"/>
          <w:lang w:val="en-US" w:eastAsia="zh-CN"/>
        </w:rPr>
        <w:t>应</w:t>
      </w:r>
      <w:r>
        <w:rPr>
          <w:rFonts w:hint="eastAsia" w:ascii="宋体" w:hAnsi="宋体" w:eastAsia="宋体" w:cs="宋体"/>
          <w:sz w:val="21"/>
          <w:szCs w:val="21"/>
        </w:rPr>
        <w:t>擅自变更</w:t>
      </w:r>
      <w:r>
        <w:rPr>
          <w:rFonts w:hint="eastAsia" w:ascii="宋体" w:hAnsi="宋体" w:eastAsia="宋体" w:cs="宋体"/>
          <w:sz w:val="21"/>
          <w:szCs w:val="21"/>
          <w:lang w:val="en-US" w:eastAsia="zh-CN"/>
        </w:rPr>
        <w:t>方式</w:t>
      </w:r>
      <w:r>
        <w:rPr>
          <w:rFonts w:hint="eastAsia" w:ascii="宋体" w:hAnsi="宋体" w:eastAsia="宋体" w:cs="宋体"/>
          <w:sz w:val="21"/>
          <w:szCs w:val="21"/>
        </w:rPr>
        <w:t>或者停止运行。</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lang w:val="en-US" w:eastAsia="zh-CN"/>
        </w:rPr>
        <w:t>5</w:t>
      </w:r>
      <w:r>
        <w:rPr>
          <w:rFonts w:hint="eastAsia" w:ascii="黑体" w:hAnsi="黑体" w:eastAsia="黑体" w:cs="黑体"/>
          <w:sz w:val="21"/>
          <w:szCs w:val="21"/>
        </w:rPr>
        <w:t>.6</w:t>
      </w:r>
      <w:r>
        <w:rPr>
          <w:rFonts w:hint="eastAsia" w:ascii="黑体" w:hAnsi="黑体" w:eastAsia="黑体" w:cs="黑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应编制校车服务突发事件应急预案。</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left="0" w:leftChars="0" w:firstLine="0" w:firstLineChars="0"/>
        <w:jc w:val="left"/>
        <w:textAlignment w:val="auto"/>
        <w:outlineLvl w:val="0"/>
        <w:rPr>
          <w:rFonts w:hint="eastAsia" w:ascii="黑体" w:hAnsi="黑体" w:eastAsia="黑体" w:cs="黑体"/>
          <w:b w:val="0"/>
          <w:bCs w:val="0"/>
          <w:sz w:val="21"/>
          <w:szCs w:val="21"/>
        </w:rPr>
      </w:pPr>
      <w:bookmarkStart w:id="38" w:name="_Toc25280"/>
      <w:bookmarkStart w:id="39" w:name="_Toc24143"/>
      <w:bookmarkStart w:id="40" w:name="_Toc17544"/>
      <w:r>
        <w:rPr>
          <w:rFonts w:hint="eastAsia" w:ascii="黑体" w:hAnsi="黑体" w:eastAsia="黑体" w:cs="黑体"/>
          <w:b w:val="0"/>
          <w:bCs w:val="0"/>
          <w:sz w:val="21"/>
          <w:szCs w:val="21"/>
        </w:rPr>
        <w:t>6</w:t>
      </w:r>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rPr>
        <w:t>服务人员</w:t>
      </w:r>
      <w:bookmarkEnd w:id="38"/>
      <w:bookmarkEnd w:id="39"/>
      <w:bookmarkEnd w:id="40"/>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rPr>
        <w:t>6.1</w:t>
      </w:r>
      <w:r>
        <w:rPr>
          <w:rFonts w:hint="eastAsia" w:ascii="黑体" w:hAnsi="黑体" w:eastAsia="黑体" w:cs="黑体"/>
          <w:sz w:val="21"/>
          <w:szCs w:val="21"/>
          <w:lang w:val="en-US" w:eastAsia="zh-CN"/>
        </w:rPr>
        <w:t xml:space="preserve">  </w:t>
      </w:r>
      <w:r>
        <w:rPr>
          <w:rFonts w:hint="eastAsia" w:ascii="宋体" w:hAnsi="宋体" w:eastAsia="宋体" w:cs="宋体"/>
          <w:sz w:val="21"/>
          <w:szCs w:val="21"/>
          <w:lang w:val="en-US" w:eastAsia="zh-CN"/>
        </w:rPr>
        <w:t>应</w:t>
      </w:r>
      <w:r>
        <w:rPr>
          <w:rFonts w:hint="eastAsia" w:ascii="宋体" w:hAnsi="宋体" w:eastAsia="宋体" w:cs="宋体"/>
          <w:sz w:val="21"/>
          <w:szCs w:val="21"/>
        </w:rPr>
        <w:t>遵纪守法，具有良好的职业道德。能忠于职守，尽职尽责。</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lang w:eastAsia="zh-CN"/>
        </w:rPr>
      </w:pPr>
      <w:r>
        <w:rPr>
          <w:rFonts w:hint="eastAsia" w:ascii="黑体" w:hAnsi="黑体" w:eastAsia="黑体" w:cs="黑体"/>
          <w:sz w:val="21"/>
          <w:szCs w:val="21"/>
        </w:rPr>
        <w:t>6.2</w:t>
      </w:r>
      <w:r>
        <w:rPr>
          <w:rFonts w:hint="eastAsia" w:ascii="黑体" w:hAnsi="黑体" w:eastAsia="黑体" w:cs="黑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身体条件符合岗位工作要求。身心健康，无岗位禁忌疾病，无不良嗜好。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rPr>
        <w:t>6.3</w:t>
      </w:r>
      <w:r>
        <w:rPr>
          <w:rFonts w:hint="eastAsia" w:ascii="黑体" w:hAnsi="黑体" w:eastAsia="黑体" w:cs="黑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校车服务人员应接受校车服务提供者和学校（或幼儿园）组织的岗位继续教育培训，每半年至少一次，每次不少于8课时。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rPr>
        <w:t>6.5</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校车服务人员隶属</w:t>
      </w:r>
      <w:r>
        <w:rPr>
          <w:rFonts w:hint="eastAsia" w:ascii="宋体" w:hAnsi="宋体" w:eastAsia="宋体" w:cs="宋体"/>
          <w:sz w:val="21"/>
          <w:szCs w:val="21"/>
          <w:lang w:val="en-US" w:eastAsia="zh-CN"/>
        </w:rPr>
        <w:t>的</w:t>
      </w:r>
      <w:r>
        <w:rPr>
          <w:rFonts w:hint="eastAsia" w:ascii="宋体" w:hAnsi="宋体" w:eastAsia="宋体" w:cs="宋体"/>
          <w:sz w:val="21"/>
          <w:szCs w:val="21"/>
        </w:rPr>
        <w:t>工作单位应建立培训管理制度，实施教育培训信息档案管理，并进行考核。</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rPr>
        <w:t>6.6</w:t>
      </w:r>
      <w:r>
        <w:rPr>
          <w:rFonts w:hint="eastAsia" w:ascii="黑体" w:hAnsi="黑体" w:eastAsia="黑体" w:cs="黑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校车驾驶员和随车照管人员应接受上岗前培训，持岗位证上岗。上岗前</w:t>
      </w:r>
      <w:r>
        <w:rPr>
          <w:rFonts w:hint="eastAsia" w:ascii="宋体" w:hAnsi="宋体" w:eastAsia="宋体" w:cs="宋体"/>
          <w:sz w:val="21"/>
          <w:szCs w:val="21"/>
          <w:lang w:eastAsia="zh-CN"/>
        </w:rPr>
        <w:t>接受</w:t>
      </w:r>
      <w:r>
        <w:rPr>
          <w:rFonts w:hint="eastAsia" w:ascii="宋体" w:hAnsi="宋体" w:eastAsia="宋体" w:cs="宋体"/>
          <w:sz w:val="21"/>
          <w:szCs w:val="21"/>
        </w:rPr>
        <w:t>岗位职责和岗位技能培训，不</w:t>
      </w:r>
      <w:r>
        <w:rPr>
          <w:rFonts w:hint="eastAsia" w:ascii="宋体" w:hAnsi="宋体" w:eastAsia="宋体" w:cs="宋体"/>
          <w:sz w:val="21"/>
          <w:szCs w:val="21"/>
          <w:lang w:val="en-US" w:eastAsia="zh-CN"/>
        </w:rPr>
        <w:t>应</w:t>
      </w:r>
      <w:r>
        <w:rPr>
          <w:rFonts w:hint="eastAsia" w:ascii="宋体" w:hAnsi="宋体" w:eastAsia="宋体" w:cs="宋体"/>
          <w:sz w:val="21"/>
          <w:szCs w:val="21"/>
        </w:rPr>
        <w:t>少于24课时，培训考核合格，</w:t>
      </w:r>
      <w:r>
        <w:rPr>
          <w:rFonts w:hint="eastAsia" w:ascii="宋体" w:hAnsi="宋体" w:eastAsia="宋体" w:cs="宋体"/>
          <w:sz w:val="21"/>
          <w:szCs w:val="21"/>
          <w:lang w:val="en-US" w:eastAsia="zh-CN"/>
        </w:rPr>
        <w:t>方可</w:t>
      </w:r>
      <w:r>
        <w:rPr>
          <w:rFonts w:hint="eastAsia" w:ascii="宋体" w:hAnsi="宋体" w:eastAsia="宋体" w:cs="宋体"/>
          <w:sz w:val="21"/>
          <w:szCs w:val="21"/>
        </w:rPr>
        <w:t>取得校车服务岗位证。校车服务提供者</w:t>
      </w:r>
      <w:r>
        <w:rPr>
          <w:rFonts w:hint="eastAsia" w:ascii="宋体" w:hAnsi="宋体" w:eastAsia="宋体" w:cs="宋体"/>
          <w:sz w:val="21"/>
          <w:szCs w:val="21"/>
          <w:lang w:val="en-US" w:eastAsia="zh-CN"/>
        </w:rPr>
        <w:t>应对</w:t>
      </w:r>
      <w:r>
        <w:rPr>
          <w:rFonts w:hint="eastAsia" w:ascii="宋体" w:hAnsi="宋体" w:eastAsia="宋体" w:cs="宋体"/>
          <w:sz w:val="21"/>
          <w:szCs w:val="21"/>
        </w:rPr>
        <w:t>校车驾驶员和随车照管人员组织</w:t>
      </w:r>
      <w:r>
        <w:rPr>
          <w:rFonts w:hint="eastAsia" w:ascii="宋体" w:hAnsi="宋体" w:eastAsia="宋体" w:cs="宋体"/>
          <w:sz w:val="21"/>
          <w:szCs w:val="21"/>
          <w:lang w:val="en-US" w:eastAsia="zh-CN"/>
        </w:rPr>
        <w:t>岗前</w:t>
      </w:r>
      <w:r>
        <w:rPr>
          <w:rFonts w:hint="eastAsia" w:ascii="宋体" w:hAnsi="宋体" w:eastAsia="宋体" w:cs="宋体"/>
          <w:sz w:val="21"/>
          <w:szCs w:val="21"/>
        </w:rPr>
        <w:t>培训考核，</w:t>
      </w:r>
      <w:r>
        <w:rPr>
          <w:rFonts w:hint="eastAsia" w:ascii="宋体" w:hAnsi="宋体" w:eastAsia="宋体" w:cs="宋体"/>
          <w:sz w:val="21"/>
          <w:szCs w:val="21"/>
          <w:lang w:val="en-US" w:eastAsia="zh-CN"/>
        </w:rPr>
        <w:t>考核合格后方可</w:t>
      </w:r>
      <w:r>
        <w:rPr>
          <w:rFonts w:hint="eastAsia" w:ascii="宋体" w:hAnsi="宋体" w:eastAsia="宋体" w:cs="宋体"/>
          <w:sz w:val="21"/>
          <w:szCs w:val="21"/>
        </w:rPr>
        <w:t>颁发岗位证。</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left="0" w:leftChars="0" w:firstLine="0" w:firstLineChars="0"/>
        <w:jc w:val="left"/>
        <w:textAlignment w:val="auto"/>
        <w:outlineLvl w:val="0"/>
        <w:rPr>
          <w:rFonts w:hint="eastAsia" w:ascii="黑体" w:hAnsi="黑体" w:eastAsia="黑体" w:cs="黑体"/>
          <w:b w:val="0"/>
          <w:bCs w:val="0"/>
          <w:sz w:val="21"/>
          <w:szCs w:val="21"/>
        </w:rPr>
      </w:pPr>
      <w:bookmarkStart w:id="41" w:name="_Toc23548"/>
      <w:bookmarkStart w:id="42" w:name="_Toc3817"/>
      <w:bookmarkStart w:id="43" w:name="_Toc2770"/>
      <w:r>
        <w:rPr>
          <w:rFonts w:hint="eastAsia" w:ascii="黑体" w:hAnsi="黑体" w:eastAsia="黑体" w:cs="黑体"/>
          <w:b w:val="0"/>
          <w:bCs w:val="0"/>
          <w:sz w:val="21"/>
          <w:szCs w:val="21"/>
          <w:lang w:val="en-US" w:eastAsia="zh-CN"/>
        </w:rPr>
        <w:t xml:space="preserve">7  </w:t>
      </w:r>
      <w:r>
        <w:rPr>
          <w:rFonts w:hint="eastAsia" w:ascii="黑体" w:hAnsi="黑体" w:eastAsia="黑体" w:cs="黑体"/>
          <w:b w:val="0"/>
          <w:bCs w:val="0"/>
          <w:sz w:val="21"/>
          <w:szCs w:val="21"/>
        </w:rPr>
        <w:t>车辆要求</w:t>
      </w:r>
      <w:bookmarkEnd w:id="37"/>
      <w:bookmarkEnd w:id="41"/>
      <w:bookmarkEnd w:id="42"/>
      <w:bookmarkEnd w:id="43"/>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left"/>
        <w:textAlignment w:val="auto"/>
        <w:outlineLvl w:val="1"/>
        <w:rPr>
          <w:rFonts w:hint="eastAsia" w:ascii="黑体" w:hAnsi="黑体" w:eastAsia="黑体" w:cs="黑体"/>
          <w:b w:val="0"/>
          <w:bCs w:val="0"/>
          <w:sz w:val="21"/>
          <w:szCs w:val="21"/>
        </w:rPr>
      </w:pPr>
      <w:bookmarkStart w:id="44" w:name="_Toc30175"/>
      <w:bookmarkStart w:id="45" w:name="_Toc7041"/>
      <w:r>
        <w:rPr>
          <w:rFonts w:hint="eastAsia" w:ascii="黑体" w:hAnsi="黑体" w:eastAsia="黑体" w:cs="黑体"/>
          <w:b w:val="0"/>
          <w:bCs w:val="0"/>
          <w:sz w:val="21"/>
          <w:szCs w:val="21"/>
          <w:lang w:val="en-US" w:eastAsia="zh-CN"/>
        </w:rPr>
        <w:t>7</w:t>
      </w:r>
      <w:r>
        <w:rPr>
          <w:rFonts w:hint="eastAsia" w:ascii="黑体" w:hAnsi="黑体" w:eastAsia="黑体" w:cs="黑体"/>
          <w:b w:val="0"/>
          <w:bCs w:val="0"/>
          <w:sz w:val="21"/>
          <w:szCs w:val="21"/>
        </w:rPr>
        <w:t>.1</w:t>
      </w:r>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rPr>
        <w:t>技术性能</w:t>
      </w:r>
      <w:bookmarkEnd w:id="44"/>
      <w:bookmarkEnd w:id="45"/>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黑体" w:hAnsi="黑体" w:eastAsia="黑体" w:cs="黑体"/>
          <w:sz w:val="21"/>
          <w:szCs w:val="21"/>
          <w:lang w:val="en-US" w:eastAsia="zh-CN"/>
        </w:rPr>
        <w:t>7</w:t>
      </w:r>
      <w:r>
        <w:rPr>
          <w:rFonts w:hint="eastAsia" w:ascii="黑体" w:hAnsi="黑体" w:eastAsia="黑体" w:cs="黑体"/>
          <w:sz w:val="21"/>
          <w:szCs w:val="21"/>
        </w:rPr>
        <w:t>.1.1</w:t>
      </w:r>
      <w:r>
        <w:rPr>
          <w:rFonts w:hint="eastAsia" w:ascii="黑体" w:hAnsi="黑体" w:eastAsia="黑体" w:cs="黑体"/>
          <w:sz w:val="21"/>
          <w:szCs w:val="21"/>
          <w:lang w:val="en-US" w:eastAsia="zh-CN"/>
        </w:rPr>
        <w:t xml:space="preserve">  </w:t>
      </w:r>
      <w:r>
        <w:rPr>
          <w:rFonts w:hint="eastAsia" w:ascii="宋体" w:hAnsi="宋体" w:eastAsia="宋体" w:cs="宋体"/>
          <w:sz w:val="21"/>
          <w:szCs w:val="21"/>
        </w:rPr>
        <w:t>校车安全性能</w:t>
      </w:r>
      <w:r>
        <w:rPr>
          <w:rFonts w:hint="eastAsia" w:ascii="宋体" w:hAnsi="宋体" w:eastAsia="宋体" w:cs="宋体"/>
          <w:sz w:val="21"/>
          <w:szCs w:val="21"/>
          <w:lang w:val="en-US" w:eastAsia="zh-CN"/>
        </w:rPr>
        <w:t>应</w:t>
      </w:r>
      <w:r>
        <w:rPr>
          <w:rFonts w:hint="eastAsia" w:ascii="宋体" w:hAnsi="宋体" w:eastAsia="宋体" w:cs="宋体"/>
          <w:sz w:val="21"/>
          <w:szCs w:val="21"/>
        </w:rPr>
        <w:t>符合GB</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7258的规定</w:t>
      </w:r>
      <w:r>
        <w:rPr>
          <w:rFonts w:hint="eastAsia" w:ascii="宋体" w:hAnsi="宋体" w:eastAsia="宋体" w:cs="宋体"/>
          <w:sz w:val="21"/>
          <w:szCs w:val="21"/>
          <w:lang w:eastAsia="zh-CN"/>
        </w:rPr>
        <w:t>，</w:t>
      </w:r>
      <w:r>
        <w:rPr>
          <w:rFonts w:hint="eastAsia" w:ascii="宋体" w:hAnsi="宋体" w:eastAsia="宋体" w:cs="宋体"/>
          <w:sz w:val="21"/>
          <w:szCs w:val="21"/>
        </w:rPr>
        <w:t>专用校车应符合GB</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24407的规定</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"http://std.samr.gov.cn/gb/search/gbDetailed?id=71F772D7DDE2D3A7E05397BE0A0AB82A" \t "http://std.samr.gov.cn/search/_blank" </w:instrText>
      </w:r>
      <w:r>
        <w:rPr>
          <w:rFonts w:hint="eastAsia" w:ascii="宋体" w:hAnsi="宋体" w:eastAsia="宋体" w:cs="宋体"/>
          <w:sz w:val="21"/>
          <w:szCs w:val="21"/>
          <w:lang w:val="en-US" w:eastAsia="zh-CN"/>
        </w:rPr>
        <w:fldChar w:fldCharType="separate"/>
      </w:r>
      <w:r>
        <w:rPr>
          <w:rFonts w:hint="eastAsia" w:ascii="宋体" w:hAnsi="宋体" w:eastAsia="宋体" w:cs="宋体"/>
          <w:sz w:val="21"/>
          <w:szCs w:val="21"/>
        </w:rPr>
        <w:t>专用校车学生座椅系统及其车辆固定件的强度</w:t>
      </w:r>
      <w:r>
        <w:rPr>
          <w:rFonts w:hint="eastAsia" w:ascii="宋体" w:hAnsi="宋体" w:eastAsia="宋体" w:cs="宋体"/>
          <w:sz w:val="21"/>
          <w:szCs w:val="21"/>
          <w:lang w:val="en-US" w:eastAsia="zh-CN"/>
        </w:rPr>
        <w:fldChar w:fldCharType="end"/>
      </w:r>
      <w:r>
        <w:rPr>
          <w:rFonts w:hint="eastAsia" w:ascii="宋体" w:hAnsi="宋体" w:eastAsia="宋体" w:cs="宋体"/>
          <w:sz w:val="21"/>
          <w:szCs w:val="21"/>
          <w:lang w:val="en-US" w:eastAsia="zh-CN"/>
        </w:rPr>
        <w:t>应符合</w:t>
      </w:r>
      <w:r>
        <w:rPr>
          <w:rFonts w:hint="eastAsia" w:ascii="宋体" w:hAnsi="宋体" w:eastAsia="宋体" w:cs="宋体"/>
          <w:sz w:val="21"/>
          <w:szCs w:val="21"/>
        </w:rPr>
        <w:t>GB</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24406</w:t>
      </w:r>
      <w:r>
        <w:rPr>
          <w:rFonts w:hint="eastAsia" w:ascii="宋体" w:hAnsi="宋体" w:eastAsia="宋体" w:cs="宋体"/>
          <w:sz w:val="21"/>
          <w:szCs w:val="21"/>
          <w:lang w:val="en-US" w:eastAsia="zh-CN"/>
        </w:rPr>
        <w:t>的要求。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lang w:val="en-US" w:eastAsia="zh-CN"/>
        </w:rPr>
        <w:t>7</w:t>
      </w:r>
      <w:r>
        <w:rPr>
          <w:rFonts w:hint="eastAsia" w:ascii="黑体" w:hAnsi="黑体" w:eastAsia="黑体" w:cs="黑体"/>
          <w:sz w:val="21"/>
          <w:szCs w:val="21"/>
        </w:rPr>
        <w:t>.1.2</w:t>
      </w:r>
      <w:r>
        <w:rPr>
          <w:rFonts w:hint="eastAsia" w:ascii="黑体" w:hAnsi="黑体" w:eastAsia="黑体" w:cs="黑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参与学生校外活动的承运校车，技术性能等级</w:t>
      </w:r>
      <w:r>
        <w:rPr>
          <w:rFonts w:hint="eastAsia" w:ascii="宋体" w:hAnsi="宋体" w:eastAsia="宋体" w:cs="宋体"/>
          <w:sz w:val="21"/>
          <w:szCs w:val="21"/>
          <w:lang w:val="en-US" w:eastAsia="zh-CN"/>
        </w:rPr>
        <w:t>应</w:t>
      </w:r>
      <w:r>
        <w:rPr>
          <w:rFonts w:hint="eastAsia" w:ascii="宋体" w:hAnsi="宋体" w:eastAsia="宋体" w:cs="宋体"/>
          <w:sz w:val="21"/>
          <w:szCs w:val="21"/>
        </w:rPr>
        <w:t>达到道路运输车辆一级的相关要求，核定学生座位数不</w:t>
      </w:r>
      <w:r>
        <w:rPr>
          <w:rFonts w:hint="eastAsia" w:ascii="宋体" w:hAnsi="宋体" w:eastAsia="宋体" w:cs="宋体"/>
          <w:sz w:val="21"/>
          <w:szCs w:val="21"/>
          <w:lang w:val="en-US" w:eastAsia="zh-CN"/>
        </w:rPr>
        <w:t>应</w:t>
      </w:r>
      <w:r>
        <w:rPr>
          <w:rFonts w:hint="eastAsia" w:ascii="宋体" w:hAnsi="宋体" w:eastAsia="宋体" w:cs="宋体"/>
          <w:sz w:val="21"/>
          <w:szCs w:val="21"/>
        </w:rPr>
        <w:t>少于20座。</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lang w:val="en-US" w:eastAsia="zh-CN"/>
        </w:rPr>
        <w:t>7</w:t>
      </w:r>
      <w:r>
        <w:rPr>
          <w:rFonts w:hint="eastAsia" w:ascii="黑体" w:hAnsi="黑体" w:eastAsia="黑体" w:cs="黑体"/>
          <w:sz w:val="21"/>
          <w:szCs w:val="21"/>
        </w:rPr>
        <w:t>.1.3</w:t>
      </w:r>
      <w:r>
        <w:rPr>
          <w:rFonts w:hint="eastAsia" w:ascii="宋体" w:hAnsi="宋体" w:eastAsia="宋体" w:cs="宋体"/>
          <w:sz w:val="21"/>
          <w:szCs w:val="21"/>
          <w:lang w:val="en-US" w:eastAsia="zh-CN"/>
        </w:rPr>
        <w:t xml:space="preserve">  应</w:t>
      </w:r>
      <w:r>
        <w:rPr>
          <w:rFonts w:hint="eastAsia" w:ascii="宋体" w:hAnsi="宋体" w:eastAsia="宋体" w:cs="宋体"/>
          <w:sz w:val="21"/>
          <w:szCs w:val="21"/>
        </w:rPr>
        <w:t>建立车辆技术管理制度，技术管理符合道路运输车辆技术管理规定的要求。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lang w:val="en-US" w:eastAsia="zh-CN"/>
        </w:rPr>
        <w:t>7</w:t>
      </w:r>
      <w:r>
        <w:rPr>
          <w:rFonts w:hint="eastAsia" w:ascii="黑体" w:hAnsi="黑体" w:eastAsia="黑体" w:cs="黑体"/>
          <w:sz w:val="21"/>
          <w:szCs w:val="21"/>
        </w:rPr>
        <w:t>.1.4</w:t>
      </w:r>
      <w:r>
        <w:rPr>
          <w:rFonts w:hint="eastAsia" w:ascii="黑体" w:hAnsi="黑体" w:eastAsia="黑体" w:cs="黑体"/>
          <w:sz w:val="21"/>
          <w:szCs w:val="21"/>
          <w:lang w:val="en-US" w:eastAsia="zh-CN"/>
        </w:rPr>
        <w:t xml:space="preserve"> </w:t>
      </w:r>
      <w:r>
        <w:rPr>
          <w:rFonts w:hint="eastAsia" w:ascii="宋体" w:hAnsi="宋体" w:eastAsia="宋体" w:cs="宋体"/>
          <w:sz w:val="21"/>
          <w:szCs w:val="21"/>
          <w:lang w:val="en-US" w:eastAsia="zh-CN"/>
        </w:rPr>
        <w:t xml:space="preserve"> 应</w:t>
      </w:r>
      <w:r>
        <w:rPr>
          <w:rFonts w:hint="eastAsia" w:ascii="宋体" w:hAnsi="宋体" w:eastAsia="宋体" w:cs="宋体"/>
          <w:sz w:val="21"/>
          <w:szCs w:val="21"/>
        </w:rPr>
        <w:t>建立健全的车辆和设备设施的检查、检测，使用、维修制度和操作规程，确保车辆技术性能良好。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lang w:val="en-US" w:eastAsia="zh-CN"/>
        </w:rPr>
        <w:t>7</w:t>
      </w:r>
      <w:r>
        <w:rPr>
          <w:rFonts w:hint="eastAsia" w:ascii="黑体" w:hAnsi="黑体" w:eastAsia="黑体" w:cs="黑体"/>
          <w:sz w:val="21"/>
          <w:szCs w:val="21"/>
        </w:rPr>
        <w:t>.1.5</w:t>
      </w:r>
      <w:r>
        <w:rPr>
          <w:rFonts w:hint="eastAsia" w:ascii="宋体" w:hAnsi="宋体" w:eastAsia="宋体" w:cs="宋体"/>
          <w:sz w:val="21"/>
          <w:szCs w:val="21"/>
          <w:lang w:val="en-US" w:eastAsia="zh-CN"/>
        </w:rPr>
        <w:t xml:space="preserve">  应</w:t>
      </w:r>
      <w:r>
        <w:rPr>
          <w:rFonts w:hint="eastAsia" w:ascii="宋体" w:hAnsi="宋体" w:eastAsia="宋体" w:cs="宋体"/>
          <w:sz w:val="21"/>
          <w:szCs w:val="21"/>
        </w:rPr>
        <w:t>建立卫生管理制度，保障车容车貌干净卫生、安全、整洁。</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lang w:val="en-US" w:eastAsia="zh-CN"/>
        </w:rPr>
        <w:t>7</w:t>
      </w:r>
      <w:r>
        <w:rPr>
          <w:rFonts w:hint="eastAsia" w:ascii="黑体" w:hAnsi="黑体" w:eastAsia="黑体" w:cs="黑体"/>
          <w:sz w:val="21"/>
          <w:szCs w:val="21"/>
        </w:rPr>
        <w:t>.1.6</w:t>
      </w:r>
      <w:r>
        <w:rPr>
          <w:rFonts w:hint="eastAsia" w:ascii="黑体" w:hAnsi="黑体" w:eastAsia="黑体" w:cs="黑体"/>
          <w:sz w:val="21"/>
          <w:szCs w:val="21"/>
          <w:lang w:val="en-US" w:eastAsia="zh-CN"/>
        </w:rPr>
        <w:t xml:space="preserve"> </w:t>
      </w:r>
      <w:r>
        <w:rPr>
          <w:rFonts w:hint="eastAsia" w:ascii="宋体" w:hAnsi="宋体" w:eastAsia="宋体" w:cs="宋体"/>
          <w:sz w:val="21"/>
          <w:szCs w:val="21"/>
          <w:lang w:val="en-US" w:eastAsia="zh-CN"/>
        </w:rPr>
        <w:t xml:space="preserve"> 应</w:t>
      </w:r>
      <w:r>
        <w:rPr>
          <w:rFonts w:hint="eastAsia" w:ascii="宋体" w:hAnsi="宋体" w:eastAsia="宋体" w:cs="宋体"/>
          <w:sz w:val="21"/>
          <w:szCs w:val="21"/>
        </w:rPr>
        <w:t>建立车辆档案管理制度和运营信息台账管理制度。</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left"/>
        <w:textAlignment w:val="auto"/>
        <w:outlineLvl w:val="1"/>
        <w:rPr>
          <w:rFonts w:hint="eastAsia" w:ascii="黑体" w:hAnsi="黑体" w:eastAsia="黑体" w:cs="黑体"/>
          <w:b w:val="0"/>
          <w:bCs w:val="0"/>
          <w:sz w:val="21"/>
          <w:szCs w:val="21"/>
        </w:rPr>
      </w:pPr>
      <w:bookmarkStart w:id="46" w:name="_Toc12778"/>
      <w:bookmarkStart w:id="47" w:name="_Toc8941"/>
      <w:r>
        <w:rPr>
          <w:rFonts w:hint="eastAsia" w:ascii="黑体" w:hAnsi="黑体" w:eastAsia="黑体" w:cs="黑体"/>
          <w:b w:val="0"/>
          <w:bCs w:val="0"/>
          <w:sz w:val="21"/>
          <w:szCs w:val="21"/>
          <w:lang w:val="en-US" w:eastAsia="zh-CN"/>
        </w:rPr>
        <w:t>7</w:t>
      </w:r>
      <w:r>
        <w:rPr>
          <w:rFonts w:hint="eastAsia" w:ascii="黑体" w:hAnsi="黑体" w:eastAsia="黑体" w:cs="黑体"/>
          <w:b w:val="0"/>
          <w:bCs w:val="0"/>
          <w:sz w:val="21"/>
          <w:szCs w:val="21"/>
        </w:rPr>
        <w:t>.2</w:t>
      </w:r>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rPr>
        <w:t>设施配置</w:t>
      </w:r>
      <w:bookmarkEnd w:id="46"/>
      <w:bookmarkEnd w:id="47"/>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lang w:val="en-US" w:eastAsia="zh-CN"/>
        </w:rPr>
        <w:t>7</w:t>
      </w:r>
      <w:r>
        <w:rPr>
          <w:rFonts w:hint="eastAsia" w:ascii="黑体" w:hAnsi="黑体" w:eastAsia="黑体" w:cs="黑体"/>
          <w:sz w:val="21"/>
          <w:szCs w:val="21"/>
        </w:rPr>
        <w:t>.2.1</w:t>
      </w:r>
      <w:r>
        <w:rPr>
          <w:rFonts w:hint="eastAsia" w:ascii="黑体" w:hAnsi="黑体" w:eastAsia="黑体" w:cs="黑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校车标识</w:t>
      </w:r>
      <w:r>
        <w:rPr>
          <w:rFonts w:hint="eastAsia" w:ascii="宋体" w:hAnsi="宋体" w:eastAsia="宋体" w:cs="宋体"/>
          <w:sz w:val="21"/>
          <w:szCs w:val="21"/>
          <w:lang w:val="en-US" w:eastAsia="zh-CN"/>
        </w:rPr>
        <w:t>应符合</w:t>
      </w:r>
      <w:r>
        <w:rPr>
          <w:rFonts w:hint="eastAsia" w:ascii="宋体" w:hAnsi="宋体" w:eastAsia="宋体" w:cs="宋体"/>
          <w:sz w:val="21"/>
          <w:szCs w:val="21"/>
        </w:rPr>
        <w:t>GB</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24315</w:t>
      </w:r>
      <w:r>
        <w:rPr>
          <w:rFonts w:hint="eastAsia" w:ascii="宋体" w:hAnsi="宋体" w:eastAsia="宋体" w:cs="宋体"/>
          <w:sz w:val="21"/>
          <w:szCs w:val="21"/>
          <w:lang w:val="en-US" w:eastAsia="zh-CN"/>
        </w:rPr>
        <w:t xml:space="preserve">的要求。 </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lang w:val="en-US" w:eastAsia="zh-CN"/>
        </w:rPr>
        <w:t xml:space="preserve">7.2.2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车辆标识、标志，灯光、信号完好、有效。车门、车窗开闭灵活、安全可靠。座椅、扶手、安全带无缺失缺损，安全可靠。随车工具，卫生清洁物品不</w:t>
      </w:r>
      <w:r>
        <w:rPr>
          <w:rFonts w:hint="eastAsia" w:ascii="宋体" w:hAnsi="宋体" w:eastAsia="宋体" w:cs="宋体"/>
          <w:sz w:val="21"/>
          <w:szCs w:val="21"/>
          <w:lang w:val="en-US" w:eastAsia="zh-CN"/>
        </w:rPr>
        <w:t>应</w:t>
      </w:r>
      <w:r>
        <w:rPr>
          <w:rFonts w:hint="eastAsia" w:ascii="宋体" w:hAnsi="宋体" w:eastAsia="宋体" w:cs="宋体"/>
          <w:sz w:val="21"/>
          <w:szCs w:val="21"/>
        </w:rPr>
        <w:t>放置车内。车内无造成乘客伤害的安全隐患。</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lang w:val="en-US" w:eastAsia="zh-CN"/>
        </w:rPr>
        <w:t>7</w:t>
      </w:r>
      <w:r>
        <w:rPr>
          <w:rFonts w:hint="eastAsia" w:ascii="黑体" w:hAnsi="黑体" w:eastAsia="黑体" w:cs="黑体"/>
          <w:sz w:val="21"/>
          <w:szCs w:val="21"/>
        </w:rPr>
        <w:t>.2.</w:t>
      </w:r>
      <w:r>
        <w:rPr>
          <w:rFonts w:hint="eastAsia" w:ascii="黑体" w:hAnsi="黑体" w:eastAsia="黑体" w:cs="黑体"/>
          <w:sz w:val="21"/>
          <w:szCs w:val="21"/>
          <w:lang w:val="en-US" w:eastAsia="zh-CN"/>
        </w:rPr>
        <w:t xml:space="preserve">3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校车车身喷印经营者名称和服务监督电话应遵守管理部门要求，应清晰，容易辨认</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不易脱落</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lang w:eastAsia="zh-CN"/>
        </w:rPr>
      </w:pPr>
      <w:r>
        <w:rPr>
          <w:rFonts w:hint="eastAsia" w:ascii="黑体" w:hAnsi="黑体" w:eastAsia="黑体" w:cs="黑体"/>
          <w:sz w:val="21"/>
          <w:szCs w:val="21"/>
          <w:lang w:val="en-US" w:eastAsia="zh-CN"/>
        </w:rPr>
        <w:t>7</w:t>
      </w:r>
      <w:r>
        <w:rPr>
          <w:rFonts w:hint="eastAsia" w:ascii="黑体" w:hAnsi="黑体" w:eastAsia="黑体" w:cs="黑体"/>
          <w:sz w:val="21"/>
          <w:szCs w:val="21"/>
        </w:rPr>
        <w:t>.2.</w:t>
      </w:r>
      <w:r>
        <w:rPr>
          <w:rFonts w:hint="eastAsia" w:ascii="黑体" w:hAnsi="黑体" w:eastAsia="黑体" w:cs="黑体"/>
          <w:sz w:val="21"/>
          <w:szCs w:val="21"/>
          <w:lang w:val="en-US" w:eastAsia="zh-CN"/>
        </w:rPr>
        <w:t xml:space="preserve">4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校车标识应遵守管理部门要求，及时放置，不</w:t>
      </w:r>
      <w:r>
        <w:rPr>
          <w:rFonts w:hint="eastAsia" w:ascii="宋体" w:hAnsi="宋体" w:eastAsia="宋体" w:cs="宋体"/>
          <w:sz w:val="21"/>
          <w:szCs w:val="21"/>
          <w:lang w:val="en-US" w:eastAsia="zh-CN"/>
        </w:rPr>
        <w:t>应</w:t>
      </w:r>
      <w:r>
        <w:rPr>
          <w:rFonts w:hint="eastAsia" w:ascii="宋体" w:hAnsi="宋体" w:eastAsia="宋体" w:cs="宋体"/>
          <w:sz w:val="21"/>
          <w:szCs w:val="21"/>
        </w:rPr>
        <w:t>污损，不</w:t>
      </w:r>
      <w:r>
        <w:rPr>
          <w:rFonts w:hint="eastAsia" w:ascii="宋体" w:hAnsi="宋体" w:eastAsia="宋体" w:cs="宋体"/>
          <w:sz w:val="21"/>
          <w:szCs w:val="21"/>
          <w:lang w:val="en-US" w:eastAsia="zh-CN"/>
        </w:rPr>
        <w:t>应</w:t>
      </w:r>
      <w:r>
        <w:rPr>
          <w:rFonts w:hint="eastAsia" w:ascii="宋体" w:hAnsi="宋体" w:eastAsia="宋体" w:cs="宋体"/>
          <w:sz w:val="21"/>
          <w:szCs w:val="21"/>
        </w:rPr>
        <w:t>遮盖。</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lang w:val="en-US" w:eastAsia="zh-CN"/>
        </w:rPr>
        <w:t>7</w:t>
      </w:r>
      <w:r>
        <w:rPr>
          <w:rFonts w:hint="eastAsia" w:ascii="黑体" w:hAnsi="黑体" w:eastAsia="黑体" w:cs="黑体"/>
          <w:sz w:val="21"/>
          <w:szCs w:val="21"/>
        </w:rPr>
        <w:t>.2.</w:t>
      </w:r>
      <w:r>
        <w:rPr>
          <w:rFonts w:hint="eastAsia" w:ascii="黑体" w:hAnsi="黑体" w:eastAsia="黑体" w:cs="黑体"/>
          <w:sz w:val="21"/>
          <w:szCs w:val="21"/>
          <w:lang w:val="en-US" w:eastAsia="zh-CN"/>
        </w:rPr>
        <w:t xml:space="preserve">5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校车应配备逃生锤、干粉灭火器、急救箱等安全设备。安全设备应当放置在便于取用的位置，并确保性能良好、有效适用。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lang w:val="en-US" w:eastAsia="zh-CN"/>
        </w:rPr>
        <w:t>7</w:t>
      </w:r>
      <w:r>
        <w:rPr>
          <w:rFonts w:hint="eastAsia" w:ascii="黑体" w:hAnsi="黑体" w:eastAsia="黑体" w:cs="黑体"/>
          <w:sz w:val="21"/>
          <w:szCs w:val="21"/>
        </w:rPr>
        <w:t>.2.5</w:t>
      </w:r>
      <w:r>
        <w:rPr>
          <w:rFonts w:hint="eastAsia" w:ascii="黑体" w:hAnsi="黑体" w:eastAsia="黑体" w:cs="黑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车辆行驶记录设备、动态监控设备、运行服务设备等信息管理装置应工作正常、信息准确。</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left"/>
        <w:textAlignment w:val="auto"/>
        <w:outlineLvl w:val="1"/>
        <w:rPr>
          <w:rFonts w:hint="eastAsia" w:ascii="黑体" w:hAnsi="黑体" w:eastAsia="黑体" w:cs="黑体"/>
          <w:b w:val="0"/>
          <w:bCs w:val="0"/>
          <w:sz w:val="21"/>
          <w:szCs w:val="21"/>
        </w:rPr>
      </w:pPr>
      <w:bookmarkStart w:id="48" w:name="_Toc6484"/>
      <w:bookmarkStart w:id="49" w:name="_Toc11215"/>
      <w:r>
        <w:rPr>
          <w:rFonts w:hint="eastAsia" w:ascii="黑体" w:hAnsi="黑体" w:eastAsia="黑体" w:cs="黑体"/>
          <w:b w:val="0"/>
          <w:bCs w:val="0"/>
          <w:sz w:val="21"/>
          <w:szCs w:val="21"/>
          <w:lang w:val="en-US" w:eastAsia="zh-CN"/>
        </w:rPr>
        <w:t>7</w:t>
      </w:r>
      <w:r>
        <w:rPr>
          <w:rFonts w:hint="eastAsia" w:ascii="黑体" w:hAnsi="黑体" w:eastAsia="黑体" w:cs="黑体"/>
          <w:b w:val="0"/>
          <w:bCs w:val="0"/>
          <w:sz w:val="21"/>
          <w:szCs w:val="21"/>
        </w:rPr>
        <w:t>.3</w:t>
      </w:r>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rPr>
        <w:t>车辆卫生</w:t>
      </w:r>
      <w:bookmarkEnd w:id="48"/>
      <w:bookmarkEnd w:id="49"/>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lang w:val="en-US" w:eastAsia="zh-CN"/>
        </w:rPr>
        <w:t>7</w:t>
      </w:r>
      <w:r>
        <w:rPr>
          <w:rFonts w:hint="eastAsia" w:ascii="黑体" w:hAnsi="黑体" w:eastAsia="黑体" w:cs="黑体"/>
          <w:sz w:val="21"/>
          <w:szCs w:val="21"/>
        </w:rPr>
        <w:t>.3.1</w:t>
      </w:r>
      <w:r>
        <w:rPr>
          <w:rFonts w:hint="eastAsia" w:ascii="黑体" w:hAnsi="黑体" w:eastAsia="黑体" w:cs="黑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车辆应整洁、干净卫生，无积尘、无污垢。随车配置适用的卫生清洁物品，以便及时清理污物。垃圾应及时处理。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lang w:val="en-US" w:eastAsia="zh-CN"/>
        </w:rPr>
        <w:t>7</w:t>
      </w:r>
      <w:r>
        <w:rPr>
          <w:rFonts w:hint="eastAsia" w:ascii="黑体" w:hAnsi="黑体" w:eastAsia="黑体" w:cs="黑体"/>
          <w:sz w:val="21"/>
          <w:szCs w:val="21"/>
        </w:rPr>
        <w:t>.3.2</w:t>
      </w:r>
      <w:r>
        <w:rPr>
          <w:rFonts w:hint="eastAsia" w:ascii="黑体" w:hAnsi="黑体" w:eastAsia="黑体" w:cs="黑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车身完好，无破损，无脱落，无凹陷、翘起等损伤。车门、车窗玻璃保持清洁、明亮。</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lang w:val="en-US" w:eastAsia="zh-CN"/>
        </w:rPr>
        <w:t>7</w:t>
      </w:r>
      <w:r>
        <w:rPr>
          <w:rFonts w:hint="eastAsia" w:ascii="黑体" w:hAnsi="黑体" w:eastAsia="黑体" w:cs="黑体"/>
          <w:sz w:val="21"/>
          <w:szCs w:val="21"/>
        </w:rPr>
        <w:t>.3.3</w:t>
      </w:r>
      <w:r>
        <w:rPr>
          <w:rFonts w:hint="eastAsia" w:ascii="黑体" w:hAnsi="黑体" w:eastAsia="黑体" w:cs="黑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座椅、座套，扶手，车门、踏步等易污染处，应及时清理，保持车内卫生。</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lang w:val="en-US" w:eastAsia="zh-CN"/>
        </w:rPr>
        <w:t>7</w:t>
      </w:r>
      <w:r>
        <w:rPr>
          <w:rFonts w:hint="eastAsia" w:ascii="黑体" w:hAnsi="黑体" w:eastAsia="黑体" w:cs="黑体"/>
          <w:sz w:val="21"/>
          <w:szCs w:val="21"/>
        </w:rPr>
        <w:t>.3.4</w:t>
      </w:r>
      <w:r>
        <w:rPr>
          <w:rFonts w:hint="eastAsia" w:ascii="黑体" w:hAnsi="黑体" w:eastAsia="黑体" w:cs="黑体"/>
          <w:sz w:val="21"/>
          <w:szCs w:val="21"/>
          <w:lang w:val="en-US" w:eastAsia="zh-CN"/>
        </w:rPr>
        <w:t xml:space="preserve"> </w:t>
      </w:r>
      <w:r>
        <w:rPr>
          <w:rFonts w:hint="eastAsia" w:ascii="宋体" w:hAnsi="宋体" w:eastAsia="宋体" w:cs="宋体"/>
          <w:sz w:val="21"/>
          <w:szCs w:val="21"/>
          <w:lang w:val="en-US" w:eastAsia="zh-CN"/>
        </w:rPr>
        <w:t xml:space="preserve"> 应</w:t>
      </w:r>
      <w:r>
        <w:rPr>
          <w:rFonts w:hint="eastAsia" w:ascii="宋体" w:hAnsi="宋体" w:eastAsia="宋体" w:cs="宋体"/>
          <w:sz w:val="21"/>
          <w:szCs w:val="21"/>
          <w:highlight w:val="none"/>
        </w:rPr>
        <w:t>定期检查急救箱，</w:t>
      </w:r>
      <w:r>
        <w:rPr>
          <w:rFonts w:hint="eastAsia" w:ascii="宋体" w:hAnsi="宋体" w:eastAsia="宋体" w:cs="宋体"/>
          <w:sz w:val="21"/>
          <w:szCs w:val="21"/>
        </w:rPr>
        <w:t>保证药物用品足量、有效。并根据疫情和实际需要及时更新。车辆应定期预防消毒或根据疫情实际情况进行灭菌消除处理。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left"/>
        <w:textAlignment w:val="auto"/>
        <w:outlineLvl w:val="1"/>
        <w:rPr>
          <w:rFonts w:hint="eastAsia" w:ascii="黑体" w:hAnsi="黑体" w:eastAsia="黑体" w:cs="黑体"/>
          <w:b w:val="0"/>
          <w:bCs w:val="0"/>
          <w:sz w:val="21"/>
          <w:szCs w:val="21"/>
        </w:rPr>
      </w:pPr>
      <w:bookmarkStart w:id="50" w:name="_Toc29110"/>
      <w:bookmarkStart w:id="51" w:name="_Toc9430"/>
      <w:r>
        <w:rPr>
          <w:rFonts w:hint="eastAsia" w:ascii="黑体" w:hAnsi="黑体" w:eastAsia="黑体" w:cs="黑体"/>
          <w:b w:val="0"/>
          <w:bCs w:val="0"/>
          <w:sz w:val="21"/>
          <w:szCs w:val="21"/>
          <w:lang w:val="en-US" w:eastAsia="zh-CN"/>
        </w:rPr>
        <w:t>7</w:t>
      </w:r>
      <w:r>
        <w:rPr>
          <w:rFonts w:hint="eastAsia" w:ascii="黑体" w:hAnsi="黑体" w:eastAsia="黑体" w:cs="黑体"/>
          <w:b w:val="0"/>
          <w:bCs w:val="0"/>
          <w:sz w:val="21"/>
          <w:szCs w:val="21"/>
        </w:rPr>
        <w:t>.4</w:t>
      </w:r>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rPr>
        <w:t>车辆维护</w:t>
      </w:r>
      <w:bookmarkEnd w:id="50"/>
      <w:bookmarkEnd w:id="51"/>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lang w:val="en-US" w:eastAsia="zh-CN"/>
        </w:rPr>
        <w:t>7</w:t>
      </w:r>
      <w:r>
        <w:rPr>
          <w:rFonts w:hint="eastAsia" w:ascii="黑体" w:hAnsi="黑体" w:eastAsia="黑体" w:cs="黑体"/>
          <w:sz w:val="21"/>
          <w:szCs w:val="21"/>
        </w:rPr>
        <w:t>.4.1</w:t>
      </w:r>
      <w:r>
        <w:rPr>
          <w:rFonts w:hint="eastAsia" w:ascii="黑体" w:hAnsi="黑体" w:eastAsia="黑体" w:cs="黑体"/>
          <w:sz w:val="21"/>
          <w:szCs w:val="21"/>
          <w:lang w:val="en-US" w:eastAsia="zh-CN"/>
        </w:rPr>
        <w:t xml:space="preserve">  </w:t>
      </w:r>
      <w:r>
        <w:rPr>
          <w:rFonts w:hint="eastAsia" w:ascii="宋体" w:hAnsi="宋体" w:eastAsia="宋体" w:cs="宋体"/>
          <w:sz w:val="21"/>
          <w:szCs w:val="21"/>
        </w:rPr>
        <w:t>按照GB/T</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18344的规定，保养、维修车辆。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lang w:val="en-US" w:eastAsia="zh-CN"/>
        </w:rPr>
      </w:pPr>
      <w:r>
        <w:rPr>
          <w:rFonts w:hint="eastAsia" w:ascii="黑体" w:hAnsi="黑体" w:eastAsia="黑体" w:cs="黑体"/>
          <w:sz w:val="21"/>
          <w:szCs w:val="21"/>
          <w:lang w:val="en-US" w:eastAsia="zh-CN"/>
        </w:rPr>
        <w:t>7</w:t>
      </w:r>
      <w:r>
        <w:rPr>
          <w:rFonts w:hint="eastAsia" w:ascii="黑体" w:hAnsi="黑体" w:eastAsia="黑体" w:cs="黑体"/>
          <w:sz w:val="21"/>
          <w:szCs w:val="21"/>
        </w:rPr>
        <w:t>.4.2</w:t>
      </w:r>
      <w:r>
        <w:rPr>
          <w:rFonts w:hint="eastAsia" w:ascii="黑体" w:hAnsi="黑体" w:eastAsia="黑体" w:cs="黑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车辆日常维护由专职人员或具备维护技能的驾驶员在出车前、收车后执行。</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jc w:val="left"/>
        <w:textAlignment w:val="auto"/>
        <w:outlineLvl w:val="0"/>
        <w:rPr>
          <w:rFonts w:hint="default" w:ascii="黑体" w:hAnsi="黑体" w:eastAsia="黑体" w:cs="黑体"/>
          <w:b w:val="0"/>
          <w:bCs w:val="0"/>
          <w:sz w:val="21"/>
          <w:szCs w:val="21"/>
          <w:lang w:val="en-US" w:eastAsia="zh-CN"/>
        </w:rPr>
      </w:pPr>
      <w:bookmarkStart w:id="52" w:name="_Toc26645"/>
      <w:bookmarkStart w:id="53" w:name="_Toc16349"/>
      <w:bookmarkStart w:id="54" w:name="_Toc13928"/>
      <w:bookmarkStart w:id="55" w:name="_Toc1134"/>
      <w:r>
        <w:rPr>
          <w:rFonts w:hint="eastAsia" w:ascii="黑体" w:hAnsi="黑体" w:eastAsia="黑体" w:cs="黑体"/>
          <w:b w:val="0"/>
          <w:bCs w:val="0"/>
          <w:sz w:val="21"/>
          <w:szCs w:val="21"/>
        </w:rPr>
        <w:t>8</w:t>
      </w:r>
      <w:r>
        <w:rPr>
          <w:rFonts w:hint="eastAsia" w:ascii="黑体" w:hAnsi="黑体" w:eastAsia="黑体" w:cs="黑体"/>
          <w:b w:val="0"/>
          <w:bCs w:val="0"/>
          <w:sz w:val="21"/>
          <w:szCs w:val="21"/>
          <w:lang w:val="en-US" w:eastAsia="zh-CN"/>
        </w:rPr>
        <w:t xml:space="preserve">  </w:t>
      </w:r>
      <w:bookmarkEnd w:id="52"/>
      <w:r>
        <w:rPr>
          <w:rFonts w:hint="eastAsia" w:ascii="黑体" w:hAnsi="黑体" w:eastAsia="黑体" w:cs="黑体"/>
          <w:b w:val="0"/>
          <w:bCs w:val="0"/>
          <w:sz w:val="21"/>
          <w:szCs w:val="21"/>
          <w:lang w:val="en-US" w:eastAsia="zh-CN"/>
        </w:rPr>
        <w:t>运行管理</w:t>
      </w:r>
      <w:bookmarkEnd w:id="53"/>
      <w:bookmarkEnd w:id="54"/>
      <w:bookmarkEnd w:id="55"/>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left"/>
        <w:textAlignment w:val="auto"/>
        <w:outlineLvl w:val="1"/>
        <w:rPr>
          <w:rFonts w:hint="eastAsia" w:ascii="黑体" w:hAnsi="黑体" w:eastAsia="黑体" w:cs="黑体"/>
          <w:b w:val="0"/>
          <w:bCs w:val="0"/>
          <w:sz w:val="21"/>
          <w:szCs w:val="21"/>
        </w:rPr>
      </w:pPr>
      <w:bookmarkStart w:id="56" w:name="_Toc22804"/>
      <w:bookmarkStart w:id="57" w:name="_Toc24940"/>
      <w:r>
        <w:rPr>
          <w:rFonts w:hint="eastAsia" w:ascii="黑体" w:hAnsi="黑体" w:eastAsia="黑体" w:cs="黑体"/>
          <w:b w:val="0"/>
          <w:bCs w:val="0"/>
          <w:sz w:val="21"/>
          <w:szCs w:val="21"/>
        </w:rPr>
        <w:t>8.1</w:t>
      </w:r>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rPr>
        <w:t>行车准备</w:t>
      </w:r>
      <w:bookmarkEnd w:id="56"/>
      <w:bookmarkEnd w:id="57"/>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rPr>
        <w:t>8.1.1</w:t>
      </w:r>
      <w:r>
        <w:rPr>
          <w:rFonts w:hint="eastAsia" w:ascii="黑体" w:hAnsi="黑体" w:eastAsia="黑体" w:cs="黑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驾驶员和随车照管人员应核查车次运行计划，熟知运行路线、站点上下车人数、运行时间等信息。</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rPr>
        <w:t>8.1.2</w:t>
      </w:r>
      <w:r>
        <w:rPr>
          <w:rFonts w:hint="eastAsia" w:ascii="黑体" w:hAnsi="黑体" w:eastAsia="黑体" w:cs="黑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驾驶员</w:t>
      </w:r>
      <w:r>
        <w:rPr>
          <w:rFonts w:hint="eastAsia" w:ascii="宋体" w:hAnsi="宋体" w:eastAsia="宋体" w:cs="宋体"/>
          <w:sz w:val="21"/>
          <w:szCs w:val="21"/>
          <w:lang w:val="en-US" w:eastAsia="zh-CN"/>
        </w:rPr>
        <w:t>应</w:t>
      </w:r>
      <w:r>
        <w:rPr>
          <w:rFonts w:hint="eastAsia" w:ascii="宋体" w:hAnsi="宋体" w:eastAsia="宋体" w:cs="宋体"/>
          <w:sz w:val="21"/>
          <w:szCs w:val="21"/>
        </w:rPr>
        <w:t>对车辆进行例行检查，确</w:t>
      </w:r>
      <w:r>
        <w:rPr>
          <w:rFonts w:hint="eastAsia" w:ascii="宋体" w:hAnsi="宋体" w:eastAsia="宋体" w:cs="宋体"/>
          <w:sz w:val="21"/>
          <w:szCs w:val="21"/>
          <w:lang w:val="en-US" w:eastAsia="zh-CN"/>
        </w:rPr>
        <w:t>保</w:t>
      </w:r>
      <w:r>
        <w:rPr>
          <w:rFonts w:hint="eastAsia" w:ascii="宋体" w:hAnsi="宋体" w:eastAsia="宋体" w:cs="宋体"/>
          <w:sz w:val="21"/>
          <w:szCs w:val="21"/>
        </w:rPr>
        <w:t>车辆技术状况良好，运行安全。保持车辆运行性能完好和内外清洁。</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rPr>
        <w:t>8.1.3</w:t>
      </w:r>
      <w:r>
        <w:rPr>
          <w:rFonts w:hint="eastAsia" w:ascii="黑体" w:hAnsi="黑体" w:eastAsia="黑体" w:cs="黑体"/>
          <w:sz w:val="21"/>
          <w:szCs w:val="21"/>
          <w:lang w:val="en-US" w:eastAsia="zh-CN"/>
        </w:rPr>
        <w:t xml:space="preserve">  </w:t>
      </w:r>
      <w:r>
        <w:rPr>
          <w:rFonts w:hint="eastAsia" w:ascii="宋体" w:hAnsi="宋体" w:eastAsia="宋体" w:cs="宋体"/>
          <w:sz w:val="21"/>
          <w:szCs w:val="21"/>
        </w:rPr>
        <w:t>检查服务设施设备工作正常，满足日常管理、信息服务和实时检测监控的要求。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rPr>
        <w:t>8.1.4</w:t>
      </w:r>
      <w:r>
        <w:rPr>
          <w:rFonts w:hint="eastAsia" w:ascii="黑体" w:hAnsi="黑体" w:eastAsia="黑体" w:cs="黑体"/>
          <w:sz w:val="21"/>
          <w:szCs w:val="21"/>
          <w:lang w:val="en-US" w:eastAsia="zh-CN"/>
        </w:rPr>
        <w:t xml:space="preserve">  </w:t>
      </w:r>
      <w:r>
        <w:rPr>
          <w:rFonts w:hint="eastAsia" w:ascii="宋体" w:hAnsi="宋体" w:eastAsia="宋体" w:cs="宋体"/>
          <w:sz w:val="21"/>
          <w:szCs w:val="21"/>
        </w:rPr>
        <w:t>应明确岗位职责，佩戴岗位证。保持衣着整洁、仪表端庄，精力充沛进入工作状态。</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rPr>
        <w:t>8.1.5</w:t>
      </w:r>
      <w:r>
        <w:rPr>
          <w:rFonts w:hint="eastAsia" w:ascii="黑体" w:hAnsi="黑体" w:eastAsia="黑体" w:cs="黑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记录检查结果。准时发车。</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left"/>
        <w:textAlignment w:val="auto"/>
        <w:outlineLvl w:val="1"/>
        <w:rPr>
          <w:rFonts w:hint="eastAsia" w:ascii="黑体" w:hAnsi="黑体" w:eastAsia="黑体" w:cs="黑体"/>
          <w:b w:val="0"/>
          <w:bCs w:val="0"/>
          <w:sz w:val="21"/>
          <w:szCs w:val="21"/>
        </w:rPr>
      </w:pPr>
      <w:bookmarkStart w:id="58" w:name="_Toc944"/>
      <w:bookmarkStart w:id="59" w:name="_Toc9660"/>
      <w:r>
        <w:rPr>
          <w:rFonts w:hint="eastAsia" w:ascii="黑体" w:hAnsi="黑体" w:eastAsia="黑体" w:cs="黑体"/>
          <w:b w:val="0"/>
          <w:bCs w:val="0"/>
          <w:sz w:val="21"/>
          <w:szCs w:val="21"/>
        </w:rPr>
        <w:t>8.2</w:t>
      </w:r>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rPr>
        <w:t>文明行车</w:t>
      </w:r>
      <w:bookmarkEnd w:id="58"/>
      <w:bookmarkEnd w:id="59"/>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rPr>
        <w:t>8.2.1</w:t>
      </w:r>
      <w:r>
        <w:rPr>
          <w:rFonts w:hint="eastAsia" w:ascii="黑体" w:hAnsi="黑体" w:eastAsia="黑体" w:cs="黑体"/>
          <w:sz w:val="21"/>
          <w:szCs w:val="21"/>
          <w:lang w:val="en-US" w:eastAsia="zh-CN"/>
        </w:rPr>
        <w:t xml:space="preserve">  </w:t>
      </w:r>
      <w:r>
        <w:rPr>
          <w:rFonts w:hint="eastAsia" w:ascii="宋体" w:hAnsi="宋体" w:eastAsia="宋体" w:cs="宋体"/>
          <w:sz w:val="21"/>
          <w:szCs w:val="21"/>
        </w:rPr>
        <w:t>驾驶员应遵守交通法规，规范操作，安全行车。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rPr>
        <w:t>8.2.2</w:t>
      </w:r>
      <w:r>
        <w:rPr>
          <w:rFonts w:hint="eastAsia" w:ascii="黑体" w:hAnsi="黑体" w:eastAsia="黑体" w:cs="黑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驾驶员应熟悉车辆性能，集中精力，文明驾驶，礼让校车。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rPr>
        <w:t>8.2.3</w:t>
      </w:r>
      <w:r>
        <w:rPr>
          <w:rFonts w:hint="eastAsia" w:ascii="黑体" w:hAnsi="黑体" w:eastAsia="黑体" w:cs="黑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行驶中正确判断道路交通状况，适时控制车速，做到起步稳、行车稳、停车稳，不超载，不超速，不抢行。保持安全车距。</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rPr>
        <w:t>8.2.4</w:t>
      </w:r>
      <w:r>
        <w:rPr>
          <w:rFonts w:hint="eastAsia" w:ascii="黑体" w:hAnsi="黑体" w:eastAsia="黑体" w:cs="黑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校车运行，应按照管理部门规定使用校车标牌、校车标志灯和停车指示标志。</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lang w:eastAsia="zh-CN"/>
        </w:rPr>
      </w:pPr>
      <w:r>
        <w:rPr>
          <w:rFonts w:hint="eastAsia" w:ascii="黑体" w:hAnsi="黑体" w:eastAsia="黑体" w:cs="黑体"/>
          <w:sz w:val="21"/>
          <w:szCs w:val="21"/>
        </w:rPr>
        <w:t>8.2.5</w:t>
      </w:r>
      <w:r>
        <w:rPr>
          <w:rFonts w:hint="eastAsia" w:ascii="黑体" w:hAnsi="黑体" w:eastAsia="黑体" w:cs="黑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经过繁华或危险路段，以及能见度较差时，减速慢行，注意行车安全。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rPr>
        <w:t>8.2.6</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遇到雨、雪、雾等特殊天气，减速运行，打开危险报警灯、雾灯，谨慎驾驶。</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lang w:eastAsia="zh-CN"/>
        </w:rPr>
      </w:pPr>
      <w:r>
        <w:rPr>
          <w:rFonts w:hint="eastAsia" w:ascii="黑体" w:hAnsi="黑体" w:eastAsia="黑体" w:cs="黑体"/>
          <w:sz w:val="21"/>
          <w:szCs w:val="21"/>
        </w:rPr>
        <w:t>8.2.7</w:t>
      </w:r>
      <w:r>
        <w:rPr>
          <w:rFonts w:hint="eastAsia" w:ascii="黑体" w:hAnsi="黑体" w:eastAsia="黑体" w:cs="黑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夜间行车时，按规定开启照明灯光、适时合理使用安全行驶灯光信号。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rPr>
        <w:t>8.2.8</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应按计划线路行车。如遇特殊原因需要改道或越站，驾驶员</w:t>
      </w:r>
      <w:r>
        <w:rPr>
          <w:rFonts w:hint="eastAsia" w:ascii="宋体" w:hAnsi="宋体" w:eastAsia="宋体" w:cs="宋体"/>
          <w:sz w:val="21"/>
          <w:szCs w:val="21"/>
          <w:lang w:val="en-US" w:eastAsia="zh-CN"/>
        </w:rPr>
        <w:t>应</w:t>
      </w:r>
      <w:r>
        <w:rPr>
          <w:rFonts w:hint="eastAsia" w:ascii="宋体" w:hAnsi="宋体" w:eastAsia="宋体" w:cs="宋体"/>
          <w:sz w:val="21"/>
          <w:szCs w:val="21"/>
        </w:rPr>
        <w:t>立即向管理人员报告情况，妥善处理。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rPr>
        <w:t>8.2.9</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发生交通阻塞、行驶困难、事故等情况，不能继续行驶时立即开启应急灯，及时靠边慢行，在安全区域停车，管理好学生。立即向管理人员和学校报告情况。</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left"/>
        <w:textAlignment w:val="auto"/>
        <w:outlineLvl w:val="1"/>
        <w:rPr>
          <w:rFonts w:hint="eastAsia" w:ascii="黑体" w:hAnsi="黑体" w:eastAsia="黑体" w:cs="黑体"/>
          <w:b w:val="0"/>
          <w:bCs w:val="0"/>
          <w:sz w:val="21"/>
          <w:szCs w:val="21"/>
        </w:rPr>
      </w:pPr>
      <w:bookmarkStart w:id="60" w:name="_Toc12624"/>
      <w:bookmarkStart w:id="61" w:name="_Toc18204"/>
      <w:r>
        <w:rPr>
          <w:rFonts w:hint="eastAsia" w:ascii="黑体" w:hAnsi="黑体" w:eastAsia="黑体" w:cs="黑体"/>
          <w:b w:val="0"/>
          <w:bCs w:val="0"/>
          <w:sz w:val="21"/>
          <w:szCs w:val="21"/>
        </w:rPr>
        <w:t>8.3</w:t>
      </w:r>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rPr>
        <w:t>车厢服务</w:t>
      </w:r>
      <w:bookmarkEnd w:id="60"/>
      <w:bookmarkEnd w:id="61"/>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rPr>
        <w:t>8.3.1</w:t>
      </w:r>
      <w:r>
        <w:rPr>
          <w:rFonts w:hint="eastAsia" w:ascii="黑体" w:hAnsi="黑体" w:eastAsia="黑体" w:cs="黑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随车照管人员应维持乘坐秩序。制止学生在校车行驶过程中离开座位、打闹等危险行为。</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rPr>
        <w:t>8.3.2</w:t>
      </w:r>
      <w:r>
        <w:rPr>
          <w:rFonts w:hint="eastAsia" w:ascii="黑体" w:hAnsi="黑体" w:eastAsia="黑体" w:cs="黑体"/>
          <w:sz w:val="21"/>
          <w:szCs w:val="21"/>
          <w:lang w:val="en-US" w:eastAsia="zh-CN"/>
        </w:rPr>
        <w:t xml:space="preserve">  </w:t>
      </w:r>
      <w:r>
        <w:rPr>
          <w:rFonts w:hint="eastAsia" w:ascii="宋体" w:hAnsi="宋体" w:eastAsia="宋体" w:cs="宋体"/>
          <w:sz w:val="21"/>
          <w:szCs w:val="21"/>
        </w:rPr>
        <w:t>随车照管人员</w:t>
      </w:r>
      <w:r>
        <w:rPr>
          <w:rFonts w:hint="eastAsia" w:ascii="宋体" w:hAnsi="宋体" w:eastAsia="宋体" w:cs="宋体"/>
          <w:sz w:val="21"/>
          <w:szCs w:val="21"/>
          <w:lang w:val="en-US" w:eastAsia="zh-CN"/>
        </w:rPr>
        <w:t>应</w:t>
      </w:r>
      <w:r>
        <w:rPr>
          <w:rFonts w:hint="eastAsia" w:ascii="宋体" w:hAnsi="宋体" w:eastAsia="宋体" w:cs="宋体"/>
          <w:sz w:val="21"/>
          <w:szCs w:val="21"/>
        </w:rPr>
        <w:t>检查监督学生系好安全带，提醒学生不得头、手伸出车外，保证安全。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rPr>
        <w:t>8.3.</w:t>
      </w:r>
      <w:r>
        <w:rPr>
          <w:rFonts w:hint="eastAsia" w:ascii="黑体" w:hAnsi="黑体" w:eastAsia="黑体" w:cs="黑体"/>
          <w:sz w:val="21"/>
          <w:szCs w:val="21"/>
          <w:lang w:val="en-US" w:eastAsia="zh-CN"/>
        </w:rPr>
        <w:t xml:space="preserve">3  </w:t>
      </w:r>
      <w:r>
        <w:rPr>
          <w:rFonts w:hint="eastAsia" w:ascii="宋体" w:hAnsi="宋体" w:eastAsia="宋体" w:cs="宋体"/>
          <w:sz w:val="21"/>
          <w:szCs w:val="21"/>
        </w:rPr>
        <w:t>禁止车内饮食。</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rPr>
        <w:t>8.3.4</w:t>
      </w:r>
      <w:r>
        <w:rPr>
          <w:rFonts w:hint="eastAsia" w:ascii="黑体" w:hAnsi="黑体" w:eastAsia="黑体" w:cs="黑体"/>
          <w:sz w:val="21"/>
          <w:szCs w:val="21"/>
          <w:lang w:val="en-US" w:eastAsia="zh-CN"/>
        </w:rPr>
        <w:t xml:space="preserve">  </w:t>
      </w:r>
      <w:r>
        <w:rPr>
          <w:rFonts w:hint="eastAsia" w:ascii="宋体" w:hAnsi="宋体" w:eastAsia="宋体" w:cs="宋体"/>
          <w:sz w:val="21"/>
          <w:szCs w:val="21"/>
        </w:rPr>
        <w:t>明确告知学生停靠站点，清点人数，组织学生准备下车。</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left"/>
        <w:textAlignment w:val="auto"/>
        <w:outlineLvl w:val="1"/>
        <w:rPr>
          <w:rFonts w:hint="eastAsia" w:ascii="黑体" w:hAnsi="黑体" w:eastAsia="黑体" w:cs="黑体"/>
          <w:b w:val="0"/>
          <w:bCs w:val="0"/>
          <w:sz w:val="21"/>
          <w:szCs w:val="21"/>
        </w:rPr>
      </w:pPr>
      <w:bookmarkStart w:id="62" w:name="_Toc19103"/>
      <w:bookmarkStart w:id="63" w:name="_Toc15452"/>
      <w:r>
        <w:rPr>
          <w:rFonts w:hint="eastAsia" w:ascii="黑体" w:hAnsi="黑体" w:eastAsia="黑体" w:cs="黑体"/>
          <w:b w:val="0"/>
          <w:bCs w:val="0"/>
          <w:sz w:val="21"/>
          <w:szCs w:val="21"/>
        </w:rPr>
        <w:t>8.4</w:t>
      </w:r>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rPr>
        <w:t>停靠站点</w:t>
      </w:r>
      <w:bookmarkEnd w:id="62"/>
      <w:bookmarkEnd w:id="63"/>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rPr>
        <w:t>8.4.1</w:t>
      </w:r>
      <w:r>
        <w:rPr>
          <w:rFonts w:hint="eastAsia" w:ascii="黑体" w:hAnsi="黑体" w:eastAsia="黑体" w:cs="黑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校车上</w:t>
      </w:r>
      <w:r>
        <w:rPr>
          <w:rFonts w:hint="eastAsia" w:ascii="宋体" w:hAnsi="宋体" w:eastAsia="宋体" w:cs="宋体"/>
          <w:sz w:val="21"/>
          <w:szCs w:val="21"/>
          <w:lang w:eastAsia="zh-CN"/>
        </w:rPr>
        <w:t>、</w:t>
      </w:r>
      <w:r>
        <w:rPr>
          <w:rFonts w:hint="eastAsia" w:ascii="宋体" w:hAnsi="宋体" w:eastAsia="宋体" w:cs="宋体"/>
          <w:sz w:val="21"/>
          <w:szCs w:val="21"/>
        </w:rPr>
        <w:t>下学生，应当在校车停靠站点停靠。未设校车停靠站点的路段在公交站台停靠。</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rPr>
        <w:t>8.4.2</w:t>
      </w:r>
      <w:r>
        <w:rPr>
          <w:rFonts w:hint="eastAsia" w:ascii="黑体" w:hAnsi="黑体" w:eastAsia="黑体" w:cs="黑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车辆有序进站，避让出站车辆。应按规定位置平稳停靠，车门位置避开障碍，方便上下车。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rPr>
        <w:t>8.4.3</w:t>
      </w:r>
      <w:r>
        <w:rPr>
          <w:rFonts w:hint="eastAsia" w:ascii="黑体" w:hAnsi="黑体" w:eastAsia="黑体" w:cs="黑体"/>
          <w:sz w:val="21"/>
          <w:szCs w:val="21"/>
          <w:lang w:val="en-US" w:eastAsia="zh-CN"/>
        </w:rPr>
        <w:t xml:space="preserve">  </w:t>
      </w:r>
      <w:r>
        <w:rPr>
          <w:rFonts w:hint="eastAsia" w:ascii="宋体" w:hAnsi="宋体" w:eastAsia="宋体" w:cs="宋体"/>
          <w:sz w:val="21"/>
          <w:szCs w:val="21"/>
        </w:rPr>
        <w:t>车辆停稳后打开车门，随车照管员最先下车，确保学生上下车安全，与站点管理人员或学生监护人沟通，组织学生上下车，并清点学生人数。</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rPr>
        <w:t>8.4.4</w:t>
      </w:r>
      <w:r>
        <w:rPr>
          <w:rFonts w:hint="eastAsia" w:ascii="黑体" w:hAnsi="黑体" w:eastAsia="黑体" w:cs="黑体"/>
          <w:sz w:val="21"/>
          <w:szCs w:val="21"/>
          <w:lang w:val="en-US" w:eastAsia="zh-CN"/>
        </w:rPr>
        <w:t xml:space="preserve">  </w:t>
      </w:r>
      <w:r>
        <w:rPr>
          <w:rFonts w:hint="eastAsia" w:ascii="宋体" w:hAnsi="宋体" w:eastAsia="宋体" w:cs="宋体"/>
          <w:sz w:val="21"/>
          <w:szCs w:val="21"/>
        </w:rPr>
        <w:t>学生下车时，驾驶员在车内组织学生有序下车。学生上车时，驾驶员组织学生有序就坐，询问学生下车站点，确保学生正确乘车；并检查清理座位，保证安全乘车。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rPr>
        <w:t>8.4.5</w:t>
      </w:r>
      <w:r>
        <w:rPr>
          <w:rFonts w:hint="eastAsia" w:ascii="黑体" w:hAnsi="黑体" w:eastAsia="黑体" w:cs="黑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确认学生上下完毕，随车照管员最后上车，检查学生就坐情况；驾驶员关闭车门。</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rPr>
        <w:t>8.4.6</w:t>
      </w:r>
      <w:r>
        <w:rPr>
          <w:rFonts w:hint="eastAsia" w:ascii="黑体" w:hAnsi="黑体" w:eastAsia="黑体" w:cs="黑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随车照管员检查清点乘车学生人数，督促学生系好安全带，安全就坐；并记录签报承运信息。</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rPr>
        <w:t>8.4.7</w:t>
      </w:r>
      <w:r>
        <w:rPr>
          <w:rFonts w:hint="eastAsia" w:ascii="黑体" w:hAnsi="黑体" w:eastAsia="黑体" w:cs="黑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完成检查后，驾驶员注意观察道路情况，平稳起步，安全出站。</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left"/>
        <w:textAlignment w:val="auto"/>
        <w:outlineLvl w:val="1"/>
        <w:rPr>
          <w:rFonts w:hint="eastAsia" w:ascii="黑体" w:hAnsi="黑体" w:eastAsia="黑体" w:cs="黑体"/>
          <w:b w:val="0"/>
          <w:bCs w:val="0"/>
          <w:sz w:val="21"/>
          <w:szCs w:val="21"/>
        </w:rPr>
      </w:pPr>
      <w:bookmarkStart w:id="64" w:name="_Toc9091"/>
      <w:bookmarkStart w:id="65" w:name="_Toc22656"/>
      <w:r>
        <w:rPr>
          <w:rFonts w:hint="eastAsia" w:ascii="黑体" w:hAnsi="黑体" w:eastAsia="黑体" w:cs="黑体"/>
          <w:b w:val="0"/>
          <w:bCs w:val="0"/>
          <w:sz w:val="21"/>
          <w:szCs w:val="21"/>
        </w:rPr>
        <w:t>8.5</w:t>
      </w:r>
      <w:r>
        <w:rPr>
          <w:rFonts w:hint="eastAsia" w:ascii="黑体" w:hAnsi="黑体" w:eastAsia="黑体" w:cs="黑体"/>
          <w:b w:val="0"/>
          <w:bCs w:val="0"/>
          <w:sz w:val="21"/>
          <w:szCs w:val="21"/>
          <w:lang w:val="en-US" w:eastAsia="zh-CN"/>
        </w:rPr>
        <w:t xml:space="preserve">  </w:t>
      </w:r>
      <w:r>
        <w:rPr>
          <w:rFonts w:hint="eastAsia" w:ascii="黑体" w:hAnsi="黑体" w:eastAsia="黑体" w:cs="黑体"/>
          <w:b w:val="0"/>
          <w:bCs w:val="0"/>
          <w:sz w:val="21"/>
          <w:szCs w:val="21"/>
        </w:rPr>
        <w:t>收车</w:t>
      </w:r>
      <w:bookmarkEnd w:id="64"/>
      <w:bookmarkEnd w:id="65"/>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rPr>
        <w:t>8.5.1</w:t>
      </w:r>
      <w:r>
        <w:rPr>
          <w:rFonts w:hint="eastAsia" w:ascii="黑体" w:hAnsi="黑体" w:eastAsia="黑体" w:cs="黑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完成当日承运任务后，车辆应停放在规定的停车点或停车场，不</w:t>
      </w:r>
      <w:r>
        <w:rPr>
          <w:rFonts w:hint="eastAsia" w:ascii="宋体" w:hAnsi="宋体" w:eastAsia="宋体" w:cs="宋体"/>
          <w:sz w:val="21"/>
          <w:szCs w:val="21"/>
          <w:lang w:val="en-US" w:eastAsia="zh-CN"/>
        </w:rPr>
        <w:t>应</w:t>
      </w:r>
      <w:r>
        <w:rPr>
          <w:rFonts w:hint="eastAsia" w:ascii="宋体" w:hAnsi="宋体" w:eastAsia="宋体" w:cs="宋体"/>
          <w:sz w:val="21"/>
          <w:szCs w:val="21"/>
        </w:rPr>
        <w:t>随意停放车辆。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rPr>
        <w:t>8.5.2</w:t>
      </w:r>
      <w:r>
        <w:rPr>
          <w:rFonts w:hint="eastAsia" w:ascii="黑体" w:hAnsi="黑体" w:eastAsia="黑体" w:cs="黑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车辆停好后，</w:t>
      </w:r>
      <w:r>
        <w:rPr>
          <w:rFonts w:hint="eastAsia" w:ascii="宋体" w:hAnsi="宋体" w:eastAsia="宋体" w:cs="宋体"/>
          <w:sz w:val="21"/>
          <w:szCs w:val="21"/>
          <w:lang w:val="en-US" w:eastAsia="zh-CN"/>
        </w:rPr>
        <w:t>应</w:t>
      </w:r>
      <w:r>
        <w:rPr>
          <w:rFonts w:hint="eastAsia" w:ascii="宋体" w:hAnsi="宋体" w:eastAsia="宋体" w:cs="宋体"/>
          <w:sz w:val="21"/>
          <w:szCs w:val="21"/>
        </w:rPr>
        <w:t>打扫车辆卫生，清理乘车环境。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rPr>
        <w:t>8.5.3</w:t>
      </w:r>
      <w:r>
        <w:rPr>
          <w:rFonts w:hint="eastAsia" w:ascii="黑体" w:hAnsi="黑体" w:eastAsia="黑体" w:cs="黑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驾驶员</w:t>
      </w:r>
      <w:r>
        <w:rPr>
          <w:rFonts w:hint="eastAsia" w:ascii="宋体" w:hAnsi="宋体" w:eastAsia="宋体" w:cs="宋体"/>
          <w:sz w:val="21"/>
          <w:szCs w:val="21"/>
          <w:lang w:val="en-US" w:eastAsia="zh-CN"/>
        </w:rPr>
        <w:t>应</w:t>
      </w:r>
      <w:r>
        <w:rPr>
          <w:rFonts w:hint="eastAsia" w:ascii="宋体" w:hAnsi="宋体" w:eastAsia="宋体" w:cs="宋体"/>
          <w:sz w:val="21"/>
          <w:szCs w:val="21"/>
        </w:rPr>
        <w:t>根据实际情况检查维护车辆、补给材料物品，记录报送运行日志。</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rPr>
        <w:t>8.5.4</w:t>
      </w:r>
      <w:r>
        <w:rPr>
          <w:rFonts w:hint="eastAsia" w:ascii="黑体" w:hAnsi="黑体" w:eastAsia="黑体" w:cs="黑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随车照管员</w:t>
      </w:r>
      <w:r>
        <w:rPr>
          <w:rFonts w:hint="eastAsia" w:ascii="宋体" w:hAnsi="宋体" w:eastAsia="宋体" w:cs="宋体"/>
          <w:sz w:val="21"/>
          <w:szCs w:val="21"/>
          <w:lang w:val="en-US" w:eastAsia="zh-CN"/>
        </w:rPr>
        <w:t>应每日收车后</w:t>
      </w:r>
      <w:r>
        <w:rPr>
          <w:rFonts w:hint="eastAsia" w:ascii="宋体" w:hAnsi="宋体" w:eastAsia="宋体" w:cs="宋体"/>
          <w:sz w:val="21"/>
          <w:szCs w:val="21"/>
        </w:rPr>
        <w:t>汇总报送承运信息。</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left="0" w:leftChars="0" w:firstLine="0" w:firstLineChars="0"/>
        <w:jc w:val="left"/>
        <w:textAlignment w:val="auto"/>
        <w:outlineLvl w:val="0"/>
        <w:rPr>
          <w:rFonts w:hint="eastAsia" w:ascii="黑体" w:hAnsi="黑体" w:eastAsia="黑体" w:cs="黑体"/>
          <w:b w:val="0"/>
          <w:bCs w:val="0"/>
          <w:sz w:val="21"/>
          <w:szCs w:val="21"/>
        </w:rPr>
      </w:pPr>
      <w:bookmarkStart w:id="66" w:name="_Toc5821"/>
      <w:bookmarkStart w:id="67" w:name="_Toc14239"/>
      <w:bookmarkStart w:id="68" w:name="_Toc5010"/>
      <w:bookmarkStart w:id="69" w:name="_Toc18694"/>
      <w:r>
        <w:rPr>
          <w:rFonts w:hint="eastAsia" w:ascii="黑体" w:hAnsi="黑体" w:eastAsia="黑体" w:cs="黑体"/>
          <w:b w:val="0"/>
          <w:bCs w:val="0"/>
          <w:sz w:val="21"/>
          <w:szCs w:val="21"/>
        </w:rPr>
        <w:t>9</w:t>
      </w:r>
      <w:r>
        <w:rPr>
          <w:rFonts w:hint="eastAsia" w:ascii="黑体" w:hAnsi="黑体" w:eastAsia="黑体" w:cs="黑体"/>
          <w:b w:val="0"/>
          <w:bCs w:val="0"/>
          <w:sz w:val="21"/>
          <w:szCs w:val="21"/>
          <w:lang w:val="en-US" w:eastAsia="zh-CN"/>
        </w:rPr>
        <w:t xml:space="preserve">  安全</w:t>
      </w:r>
      <w:r>
        <w:rPr>
          <w:rFonts w:hint="eastAsia" w:ascii="黑体" w:hAnsi="黑体" w:eastAsia="黑体" w:cs="黑体"/>
          <w:b w:val="0"/>
          <w:bCs w:val="0"/>
          <w:sz w:val="21"/>
          <w:szCs w:val="21"/>
        </w:rPr>
        <w:t>管理</w:t>
      </w:r>
      <w:bookmarkEnd w:id="66"/>
      <w:bookmarkEnd w:id="67"/>
      <w:bookmarkEnd w:id="68"/>
      <w:bookmarkEnd w:id="69"/>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left"/>
        <w:textAlignment w:val="auto"/>
        <w:outlineLvl w:val="1"/>
        <w:rPr>
          <w:rFonts w:hint="eastAsia" w:ascii="黑体" w:hAnsi="黑体" w:eastAsia="黑体" w:cs="黑体"/>
          <w:sz w:val="21"/>
          <w:szCs w:val="21"/>
          <w:lang w:val="en-US" w:eastAsia="zh-CN"/>
        </w:rPr>
      </w:pPr>
      <w:bookmarkStart w:id="70" w:name="_Toc30856"/>
      <w:bookmarkStart w:id="71" w:name="_Toc32113"/>
      <w:r>
        <w:rPr>
          <w:rFonts w:hint="eastAsia" w:ascii="黑体" w:hAnsi="黑体" w:eastAsia="黑体" w:cs="黑体"/>
          <w:sz w:val="21"/>
          <w:szCs w:val="21"/>
          <w:lang w:val="en-US" w:eastAsia="zh-CN"/>
        </w:rPr>
        <w:t>9.1  信息安全</w:t>
      </w:r>
      <w:bookmarkEnd w:id="70"/>
      <w:bookmarkEnd w:id="71"/>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rPr>
        <w:t>9.</w:t>
      </w:r>
      <w:r>
        <w:rPr>
          <w:rFonts w:hint="eastAsia" w:ascii="黑体" w:hAnsi="黑体" w:eastAsia="黑体" w:cs="黑体"/>
          <w:sz w:val="21"/>
          <w:szCs w:val="21"/>
          <w:lang w:val="en-US" w:eastAsia="zh-CN"/>
        </w:rPr>
        <w:t xml:space="preserve">1.1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校车服务提供者建立</w:t>
      </w:r>
      <w:r>
        <w:rPr>
          <w:rFonts w:hint="eastAsia" w:ascii="宋体" w:hAnsi="宋体" w:eastAsia="宋体" w:cs="宋体"/>
          <w:sz w:val="21"/>
          <w:szCs w:val="21"/>
          <w:lang w:val="en-US" w:eastAsia="zh-CN"/>
        </w:rPr>
        <w:t>的</w:t>
      </w:r>
      <w:r>
        <w:rPr>
          <w:rFonts w:hint="eastAsia" w:ascii="宋体" w:hAnsi="宋体" w:eastAsia="宋体" w:cs="宋体"/>
          <w:sz w:val="21"/>
          <w:szCs w:val="21"/>
        </w:rPr>
        <w:t>服务信息管理系统</w:t>
      </w:r>
      <w:r>
        <w:rPr>
          <w:rFonts w:hint="eastAsia" w:ascii="宋体" w:hAnsi="宋体" w:eastAsia="宋体" w:cs="宋体"/>
          <w:sz w:val="21"/>
          <w:szCs w:val="21"/>
          <w:lang w:val="en-US" w:eastAsia="zh-CN"/>
        </w:rPr>
        <w:t xml:space="preserve">应符合 </w:t>
      </w:r>
      <w:r>
        <w:rPr>
          <w:rFonts w:hint="eastAsia" w:ascii="宋体" w:hAnsi="宋体" w:eastAsia="宋体" w:cs="宋体"/>
          <w:sz w:val="21"/>
          <w:szCs w:val="21"/>
        </w:rPr>
        <w:t>GB 35114</w:t>
      </w:r>
      <w:r>
        <w:rPr>
          <w:rFonts w:hint="eastAsia" w:ascii="宋体" w:hAnsi="宋体" w:eastAsia="宋体" w:cs="宋体"/>
          <w:sz w:val="21"/>
          <w:szCs w:val="21"/>
          <w:lang w:val="en-US" w:eastAsia="zh-CN"/>
        </w:rPr>
        <w:t>的要求。</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lang w:val="en-US" w:eastAsia="zh-CN"/>
        </w:rPr>
        <w:t xml:space="preserve">9.1.2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服务信息管理系统</w:t>
      </w:r>
      <w:r>
        <w:rPr>
          <w:rFonts w:hint="eastAsia" w:ascii="宋体" w:hAnsi="宋体" w:eastAsia="宋体" w:cs="宋体"/>
          <w:sz w:val="21"/>
          <w:szCs w:val="21"/>
          <w:lang w:val="en-US" w:eastAsia="zh-CN"/>
        </w:rPr>
        <w:t>应</w:t>
      </w:r>
      <w:r>
        <w:rPr>
          <w:rFonts w:hint="eastAsia" w:ascii="宋体" w:hAnsi="宋体" w:eastAsia="宋体" w:cs="宋体"/>
          <w:sz w:val="21"/>
          <w:szCs w:val="21"/>
        </w:rPr>
        <w:t>实现服务运营信息管理、车辆运行动态监管、车次运行计划与车次执行情况和承运学生信息实时动态管理等功能。</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rPr>
        <w:t>9.</w:t>
      </w:r>
      <w:r>
        <w:rPr>
          <w:rFonts w:hint="eastAsia" w:ascii="黑体" w:hAnsi="黑体" w:eastAsia="黑体" w:cs="黑体"/>
          <w:sz w:val="21"/>
          <w:szCs w:val="21"/>
          <w:lang w:val="en-US" w:eastAsia="zh-CN"/>
        </w:rPr>
        <w:t xml:space="preserve">1.3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学校（或幼儿园）应建立乘坐校车学生信息管理系统，实现学生乘坐校车的实时动态信息管理。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rPr>
        <w:t>9.</w:t>
      </w:r>
      <w:r>
        <w:rPr>
          <w:rFonts w:hint="eastAsia" w:ascii="黑体" w:hAnsi="黑体" w:eastAsia="黑体" w:cs="黑体"/>
          <w:sz w:val="21"/>
          <w:szCs w:val="21"/>
          <w:lang w:val="en-US" w:eastAsia="zh-CN"/>
        </w:rPr>
        <w:t xml:space="preserve">1.4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校车服务管理部门建立监管系统，实现校车服务线路、服务车次、运营车辆和人员、承运学生客流信息的查询，信息汇总统计及服务信息动态检查等功能，收集校车服务提供者和学校（或幼儿园）校车服务基础信息，实现科学管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rPr>
        <w:t>9.</w:t>
      </w:r>
      <w:r>
        <w:rPr>
          <w:rFonts w:hint="eastAsia" w:ascii="黑体" w:hAnsi="黑体" w:eastAsia="黑体" w:cs="黑体"/>
          <w:sz w:val="21"/>
          <w:szCs w:val="21"/>
          <w:lang w:val="en-US" w:eastAsia="zh-CN"/>
        </w:rPr>
        <w:t xml:space="preserve">1.5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应实现校车服务管理部门、校车服务提供者、学校（或幼儿园）和学生监护人之间的信息互联互通，</w:t>
      </w:r>
      <w:r>
        <w:rPr>
          <w:rFonts w:hint="eastAsia" w:ascii="宋体" w:hAnsi="宋体" w:eastAsia="宋体" w:cs="宋体"/>
          <w:sz w:val="21"/>
          <w:szCs w:val="21"/>
          <w:lang w:val="en-US" w:eastAsia="zh-CN"/>
        </w:rPr>
        <w:t>能</w:t>
      </w:r>
      <w:r>
        <w:rPr>
          <w:rFonts w:hint="eastAsia" w:ascii="宋体" w:hAnsi="宋体" w:eastAsia="宋体" w:cs="宋体"/>
          <w:sz w:val="21"/>
          <w:szCs w:val="21"/>
        </w:rPr>
        <w:t>对运营情况、服务质量进行</w:t>
      </w:r>
      <w:r>
        <w:rPr>
          <w:rFonts w:hint="eastAsia" w:ascii="宋体" w:hAnsi="宋体" w:eastAsia="宋体" w:cs="宋体"/>
          <w:sz w:val="21"/>
          <w:szCs w:val="21"/>
          <w:lang w:val="en-US" w:eastAsia="zh-CN"/>
        </w:rPr>
        <w:t>在线实时</w:t>
      </w:r>
      <w:r>
        <w:rPr>
          <w:rFonts w:hint="eastAsia" w:ascii="宋体" w:hAnsi="宋体" w:eastAsia="宋体" w:cs="宋体"/>
          <w:sz w:val="21"/>
          <w:szCs w:val="21"/>
        </w:rPr>
        <w:t>咨询、评价。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rPr>
        <w:t>9.</w:t>
      </w:r>
      <w:r>
        <w:rPr>
          <w:rFonts w:hint="eastAsia" w:ascii="黑体" w:hAnsi="黑体" w:eastAsia="黑体" w:cs="黑体"/>
          <w:sz w:val="21"/>
          <w:szCs w:val="21"/>
          <w:lang w:val="en-US" w:eastAsia="zh-CN"/>
        </w:rPr>
        <w:t xml:space="preserve">1.6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鼓励使用智能化信息管理系统，对校车服务实现精确管理。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left"/>
        <w:textAlignment w:val="auto"/>
        <w:outlineLvl w:val="1"/>
        <w:rPr>
          <w:rFonts w:hint="eastAsia" w:ascii="黑体" w:hAnsi="黑体" w:eastAsia="黑体" w:cs="黑体"/>
          <w:b w:val="0"/>
          <w:bCs w:val="0"/>
          <w:sz w:val="21"/>
          <w:szCs w:val="21"/>
        </w:rPr>
      </w:pPr>
      <w:bookmarkStart w:id="72" w:name="_Toc18556"/>
      <w:bookmarkStart w:id="73" w:name="_Toc18976"/>
      <w:bookmarkStart w:id="74" w:name="_Toc14101"/>
      <w:r>
        <w:rPr>
          <w:rFonts w:hint="eastAsia" w:ascii="黑体" w:hAnsi="黑体" w:eastAsia="黑体" w:cs="黑体"/>
          <w:b w:val="0"/>
          <w:bCs w:val="0"/>
          <w:sz w:val="21"/>
          <w:szCs w:val="21"/>
          <w:lang w:eastAsia="zh-CN"/>
        </w:rPr>
        <w:t>9</w:t>
      </w:r>
      <w:r>
        <w:rPr>
          <w:rFonts w:hint="eastAsia" w:ascii="黑体" w:hAnsi="黑体" w:eastAsia="黑体" w:cs="黑体"/>
          <w:b w:val="0"/>
          <w:bCs w:val="0"/>
          <w:sz w:val="21"/>
          <w:szCs w:val="21"/>
          <w:lang w:val="en-US" w:eastAsia="zh-CN"/>
        </w:rPr>
        <w:t>.2  安全</w:t>
      </w:r>
      <w:r>
        <w:rPr>
          <w:rFonts w:hint="eastAsia" w:ascii="黑体" w:hAnsi="黑体" w:eastAsia="黑体" w:cs="黑体"/>
          <w:b w:val="0"/>
          <w:bCs w:val="0"/>
          <w:sz w:val="21"/>
          <w:szCs w:val="21"/>
        </w:rPr>
        <w:t>监督</w:t>
      </w:r>
      <w:bookmarkEnd w:id="72"/>
      <w:bookmarkEnd w:id="73"/>
      <w:bookmarkEnd w:id="74"/>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lang w:val="en-US" w:eastAsia="zh-CN"/>
        </w:rPr>
        <w:t>9.2</w:t>
      </w:r>
      <w:r>
        <w:rPr>
          <w:rFonts w:hint="eastAsia" w:ascii="黑体" w:hAnsi="黑体" w:eastAsia="黑体" w:cs="黑体"/>
          <w:sz w:val="21"/>
          <w:szCs w:val="21"/>
        </w:rPr>
        <w:t>.1</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校车服务管理部门、校车服务提供者、学校（或幼儿园）应建立校车服务质量监督机制，设立服务监督电话、邮箱，接受社会监督。对服务质量投诉处理不</w:t>
      </w:r>
      <w:r>
        <w:rPr>
          <w:rFonts w:hint="eastAsia" w:ascii="宋体" w:hAnsi="宋体" w:eastAsia="宋体" w:cs="宋体"/>
          <w:sz w:val="21"/>
          <w:szCs w:val="21"/>
          <w:lang w:val="en-US" w:eastAsia="zh-CN"/>
        </w:rPr>
        <w:t>应</w:t>
      </w:r>
      <w:r>
        <w:rPr>
          <w:rFonts w:hint="eastAsia" w:ascii="宋体" w:hAnsi="宋体" w:eastAsia="宋体" w:cs="宋体"/>
          <w:sz w:val="21"/>
          <w:szCs w:val="21"/>
        </w:rPr>
        <w:t>超过5个工作日。</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lang w:val="en-US" w:eastAsia="zh-CN"/>
        </w:rPr>
        <w:t>9.2</w:t>
      </w:r>
      <w:r>
        <w:rPr>
          <w:rFonts w:hint="eastAsia" w:ascii="黑体" w:hAnsi="黑体" w:eastAsia="黑体" w:cs="黑体"/>
          <w:sz w:val="21"/>
          <w:szCs w:val="21"/>
        </w:rPr>
        <w:t>.2</w:t>
      </w:r>
      <w:r>
        <w:rPr>
          <w:rFonts w:hint="eastAsia" w:ascii="黑体" w:hAnsi="黑体" w:eastAsia="黑体" w:cs="黑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校车服务提供者应定期对服务质量进行自查，对出现的问题及时采取措施加以改进。</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lang w:val="en-US" w:eastAsia="zh-CN"/>
        </w:rPr>
        <w:t>9.2</w:t>
      </w:r>
      <w:r>
        <w:rPr>
          <w:rFonts w:hint="eastAsia" w:ascii="黑体" w:hAnsi="黑体" w:eastAsia="黑体" w:cs="黑体"/>
          <w:sz w:val="21"/>
          <w:szCs w:val="21"/>
        </w:rPr>
        <w:t>.3</w:t>
      </w:r>
      <w:r>
        <w:rPr>
          <w:rFonts w:hint="eastAsia" w:ascii="黑体" w:hAnsi="黑体" w:eastAsia="黑体" w:cs="黑体"/>
          <w:sz w:val="21"/>
          <w:szCs w:val="21"/>
          <w:lang w:val="en-US" w:eastAsia="zh-CN"/>
        </w:rPr>
        <w:t xml:space="preserve">  </w:t>
      </w:r>
      <w:r>
        <w:rPr>
          <w:rFonts w:hint="eastAsia" w:ascii="宋体" w:hAnsi="宋体" w:eastAsia="宋体" w:cs="宋体"/>
          <w:sz w:val="21"/>
          <w:szCs w:val="21"/>
        </w:rPr>
        <w:t>校车服务管理部门、学校（或幼儿园）应建立家长满意度调查制度，定期组织调查，依据调查结果，制定整改措施，不断提高服务质量。</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lang w:val="en-US" w:eastAsia="zh-CN"/>
        </w:rPr>
        <w:t>9.2</w:t>
      </w:r>
      <w:r>
        <w:rPr>
          <w:rFonts w:hint="eastAsia" w:ascii="黑体" w:hAnsi="黑体" w:eastAsia="黑体" w:cs="黑体"/>
          <w:sz w:val="21"/>
          <w:szCs w:val="21"/>
        </w:rPr>
        <w:t>.4</w:t>
      </w:r>
      <w:r>
        <w:rPr>
          <w:rFonts w:hint="eastAsia" w:ascii="黑体" w:hAnsi="黑体" w:eastAsia="黑体" w:cs="黑体"/>
          <w:sz w:val="21"/>
          <w:szCs w:val="21"/>
          <w:lang w:val="en-US" w:eastAsia="zh-CN"/>
        </w:rPr>
        <w:t xml:space="preserve">  </w:t>
      </w:r>
      <w:r>
        <w:rPr>
          <w:rFonts w:hint="eastAsia" w:ascii="宋体" w:hAnsi="宋体" w:eastAsia="宋体" w:cs="宋体"/>
          <w:sz w:val="21"/>
          <w:szCs w:val="21"/>
        </w:rPr>
        <w:t>校车服务管理部门对校车服务质量进行监督。</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left"/>
        <w:textAlignment w:val="auto"/>
        <w:outlineLvl w:val="1"/>
        <w:rPr>
          <w:rFonts w:hint="default" w:ascii="黑体" w:hAnsi="黑体" w:eastAsia="黑体" w:cs="黑体"/>
          <w:b w:val="0"/>
          <w:bCs w:val="0"/>
          <w:sz w:val="21"/>
          <w:szCs w:val="21"/>
          <w:lang w:val="en-US" w:eastAsia="zh-CN"/>
        </w:rPr>
      </w:pPr>
      <w:bookmarkStart w:id="75" w:name="_Toc19620"/>
      <w:bookmarkStart w:id="76" w:name="_Toc29329"/>
      <w:r>
        <w:rPr>
          <w:rFonts w:hint="eastAsia" w:ascii="黑体" w:hAnsi="黑体" w:eastAsia="黑体" w:cs="黑体"/>
          <w:b w:val="0"/>
          <w:bCs w:val="0"/>
          <w:sz w:val="21"/>
          <w:szCs w:val="21"/>
          <w:lang w:val="en-US" w:eastAsia="zh-CN"/>
        </w:rPr>
        <w:t xml:space="preserve">9.3  </w:t>
      </w:r>
      <w:r>
        <w:rPr>
          <w:rFonts w:hint="default" w:ascii="黑体" w:hAnsi="黑体" w:eastAsia="黑体" w:cs="黑体"/>
          <w:b w:val="0"/>
          <w:bCs w:val="0"/>
          <w:sz w:val="21"/>
          <w:szCs w:val="21"/>
          <w:lang w:val="en-US" w:eastAsia="zh-CN"/>
        </w:rPr>
        <w:t>突发事件处理</w:t>
      </w:r>
      <w:bookmarkEnd w:id="75"/>
      <w:bookmarkEnd w:id="76"/>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left"/>
        <w:textAlignment w:val="auto"/>
        <w:outlineLvl w:val="2"/>
        <w:rPr>
          <w:rFonts w:hint="eastAsia" w:ascii="黑体" w:hAnsi="黑体" w:eastAsia="黑体" w:cs="黑体"/>
          <w:b w:val="0"/>
          <w:bCs w:val="0"/>
          <w:sz w:val="21"/>
          <w:szCs w:val="21"/>
        </w:rPr>
      </w:pPr>
      <w:r>
        <w:rPr>
          <w:rFonts w:hint="eastAsia" w:ascii="黑体" w:hAnsi="黑体" w:eastAsia="黑体" w:cs="黑体"/>
          <w:b w:val="0"/>
          <w:bCs w:val="0"/>
          <w:sz w:val="21"/>
          <w:szCs w:val="21"/>
          <w:lang w:val="en-US" w:eastAsia="zh-CN"/>
        </w:rPr>
        <w:t xml:space="preserve">9.3.1  </w:t>
      </w:r>
      <w:r>
        <w:rPr>
          <w:rFonts w:hint="eastAsia" w:ascii="黑体" w:hAnsi="黑体" w:eastAsia="黑体" w:cs="黑体"/>
          <w:b w:val="0"/>
          <w:bCs w:val="0"/>
          <w:sz w:val="21"/>
          <w:szCs w:val="21"/>
        </w:rPr>
        <w:t>交通事故处理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lang w:val="en-US" w:eastAsia="zh-CN"/>
        </w:rPr>
        <w:t xml:space="preserve">9.3.1.1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行车中如发生交通事故，应</w:t>
      </w:r>
      <w:r>
        <w:rPr>
          <w:rFonts w:hint="eastAsia" w:ascii="宋体" w:hAnsi="宋体" w:eastAsia="宋体" w:cs="宋体"/>
          <w:sz w:val="21"/>
          <w:szCs w:val="21"/>
          <w:lang w:val="en-US" w:eastAsia="zh-CN"/>
        </w:rPr>
        <w:t>首先</w:t>
      </w:r>
      <w:r>
        <w:rPr>
          <w:rFonts w:hint="eastAsia" w:ascii="宋体" w:hAnsi="宋体" w:eastAsia="宋体" w:cs="宋体"/>
          <w:sz w:val="21"/>
          <w:szCs w:val="21"/>
        </w:rPr>
        <w:t>抢救伤者，保护现场，并立即报告</w:t>
      </w:r>
      <w:r>
        <w:rPr>
          <w:rFonts w:hint="eastAsia" w:ascii="宋体" w:hAnsi="宋体" w:eastAsia="宋体" w:cs="宋体"/>
          <w:sz w:val="21"/>
          <w:szCs w:val="21"/>
          <w:lang w:val="en-US" w:eastAsia="zh-CN"/>
        </w:rPr>
        <w:t>给校车服务运营组织、</w:t>
      </w:r>
      <w:r>
        <w:rPr>
          <w:rFonts w:hint="eastAsia" w:ascii="宋体" w:hAnsi="宋体" w:eastAsia="宋体" w:cs="宋体"/>
          <w:sz w:val="21"/>
          <w:szCs w:val="21"/>
        </w:rPr>
        <w:t>公安交通管理部门</w:t>
      </w:r>
      <w:r>
        <w:rPr>
          <w:rFonts w:hint="eastAsia" w:ascii="宋体" w:hAnsi="宋体" w:eastAsia="宋体" w:cs="宋体"/>
          <w:sz w:val="21"/>
          <w:szCs w:val="21"/>
          <w:lang w:val="en-US" w:eastAsia="zh-CN"/>
        </w:rPr>
        <w:t>和医院急救部门</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校车服务运营组织接报后应积极与学校和伤者家长充分沟通，并</w:t>
      </w:r>
      <w:r>
        <w:rPr>
          <w:rFonts w:hint="eastAsia" w:ascii="宋体" w:hAnsi="宋体" w:eastAsia="宋体" w:cs="宋体"/>
          <w:sz w:val="21"/>
          <w:szCs w:val="21"/>
        </w:rPr>
        <w:t>配合相关方妥善处理事故。发生交通事故无法靠个人进行现场自救的，应请示上级组织启动应急预案。</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lang w:val="en-US" w:eastAsia="zh-CN"/>
        </w:rPr>
        <w:t xml:space="preserve">9.3.1.2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如车辆发生故障短时内无法修复，致使不能正常行驶，应及时</w:t>
      </w:r>
      <w:r>
        <w:rPr>
          <w:rFonts w:hint="eastAsia" w:ascii="宋体" w:hAnsi="宋体" w:eastAsia="宋体" w:cs="宋体"/>
          <w:sz w:val="21"/>
          <w:szCs w:val="21"/>
          <w:lang w:val="en-US" w:eastAsia="zh-CN"/>
        </w:rPr>
        <w:t>采取车辆防撞保护措施，并及时</w:t>
      </w:r>
      <w:r>
        <w:rPr>
          <w:rFonts w:hint="eastAsia" w:ascii="宋体" w:hAnsi="宋体" w:eastAsia="宋体" w:cs="宋体"/>
          <w:sz w:val="21"/>
          <w:szCs w:val="21"/>
        </w:rPr>
        <w:t>报告</w:t>
      </w:r>
      <w:r>
        <w:rPr>
          <w:rFonts w:hint="eastAsia" w:ascii="宋体" w:hAnsi="宋体" w:eastAsia="宋体" w:cs="宋体"/>
          <w:sz w:val="21"/>
          <w:szCs w:val="21"/>
          <w:lang w:val="en-US" w:eastAsia="zh-CN"/>
        </w:rPr>
        <w:t>校车服务运营组织</w:t>
      </w:r>
      <w:r>
        <w:rPr>
          <w:rFonts w:hint="eastAsia" w:ascii="宋体" w:hAnsi="宋体" w:eastAsia="宋体" w:cs="宋体"/>
          <w:sz w:val="21"/>
          <w:szCs w:val="21"/>
        </w:rPr>
        <w:t>采取相应的补救措施，做好</w:t>
      </w:r>
      <w:r>
        <w:rPr>
          <w:rFonts w:hint="eastAsia" w:ascii="宋体" w:hAnsi="宋体" w:eastAsia="宋体" w:cs="宋体"/>
          <w:sz w:val="21"/>
          <w:szCs w:val="21"/>
          <w:lang w:val="en-US" w:eastAsia="zh-CN"/>
        </w:rPr>
        <w:t>现场学生的</w:t>
      </w:r>
      <w:r>
        <w:rPr>
          <w:rFonts w:hint="eastAsia" w:ascii="宋体" w:hAnsi="宋体" w:eastAsia="宋体" w:cs="宋体"/>
          <w:sz w:val="21"/>
          <w:szCs w:val="21"/>
        </w:rPr>
        <w:t>安抚工作。</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left"/>
        <w:textAlignment w:val="auto"/>
        <w:outlineLvl w:val="2"/>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9.3.2  自然灾害处理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lang w:val="en-US" w:eastAsia="zh-CN"/>
        </w:rPr>
        <w:t>9.3.</w:t>
      </w:r>
      <w:r>
        <w:rPr>
          <w:rFonts w:hint="eastAsia" w:ascii="黑体" w:hAnsi="黑体" w:eastAsia="黑体" w:cs="黑体"/>
          <w:sz w:val="21"/>
          <w:szCs w:val="21"/>
        </w:rPr>
        <w:t>2.1</w:t>
      </w:r>
      <w:r>
        <w:rPr>
          <w:rFonts w:hint="eastAsia" w:ascii="黑体" w:hAnsi="黑体" w:eastAsia="黑体" w:cs="黑体"/>
          <w:sz w:val="21"/>
          <w:szCs w:val="21"/>
          <w:lang w:val="en-US" w:eastAsia="zh-CN"/>
        </w:rPr>
        <w:t xml:space="preserve">  </w:t>
      </w:r>
      <w:r>
        <w:rPr>
          <w:rFonts w:hint="eastAsia" w:ascii="宋体" w:hAnsi="宋体" w:eastAsia="宋体" w:cs="宋体"/>
          <w:sz w:val="21"/>
          <w:szCs w:val="21"/>
          <w:lang w:val="en-US" w:eastAsia="zh-CN"/>
        </w:rPr>
        <w:t>校车</w:t>
      </w:r>
      <w:r>
        <w:rPr>
          <w:rFonts w:hint="eastAsia" w:ascii="宋体" w:hAnsi="宋体" w:eastAsia="宋体" w:cs="宋体"/>
          <w:sz w:val="21"/>
          <w:szCs w:val="21"/>
        </w:rPr>
        <w:t>进入天气状况恶劣、地形复杂的路段，应提前</w:t>
      </w:r>
      <w:r>
        <w:rPr>
          <w:rFonts w:hint="eastAsia" w:ascii="宋体" w:hAnsi="宋体" w:eastAsia="宋体" w:cs="宋体"/>
          <w:sz w:val="21"/>
          <w:szCs w:val="21"/>
          <w:lang w:val="en-US" w:eastAsia="zh-CN"/>
        </w:rPr>
        <w:t>做好预防</w:t>
      </w:r>
      <w:r>
        <w:rPr>
          <w:rFonts w:hint="eastAsia" w:ascii="宋体" w:hAnsi="宋体" w:eastAsia="宋体" w:cs="宋体"/>
          <w:sz w:val="21"/>
          <w:szCs w:val="21"/>
        </w:rPr>
        <w:t>准备</w:t>
      </w:r>
      <w:r>
        <w:rPr>
          <w:rFonts w:hint="eastAsia" w:ascii="宋体" w:hAnsi="宋体" w:eastAsia="宋体" w:cs="宋体"/>
          <w:sz w:val="21"/>
          <w:szCs w:val="21"/>
          <w:lang w:val="en-US" w:eastAsia="zh-CN"/>
        </w:rPr>
        <w:t>工作</w:t>
      </w:r>
      <w:r>
        <w:rPr>
          <w:rFonts w:hint="eastAsia" w:ascii="宋体" w:hAnsi="宋体" w:eastAsia="宋体" w:cs="宋体"/>
          <w:sz w:val="21"/>
          <w:szCs w:val="21"/>
        </w:rPr>
        <w:t>，并时刻关注天气预报，提前掌握</w:t>
      </w:r>
      <w:r>
        <w:rPr>
          <w:rFonts w:hint="eastAsia" w:ascii="宋体" w:hAnsi="宋体" w:eastAsia="宋体" w:cs="宋体"/>
          <w:sz w:val="21"/>
          <w:szCs w:val="21"/>
          <w:lang w:val="en-US" w:eastAsia="zh-CN"/>
        </w:rPr>
        <w:t>灾害</w:t>
      </w:r>
      <w:r>
        <w:rPr>
          <w:rFonts w:hint="eastAsia" w:ascii="宋体" w:hAnsi="宋体" w:eastAsia="宋体" w:cs="宋体"/>
          <w:sz w:val="21"/>
          <w:szCs w:val="21"/>
        </w:rPr>
        <w:t>信息，避免在大风、大雨、大雪、冰雹等恶劣天气行车。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rPr>
      </w:pPr>
      <w:r>
        <w:rPr>
          <w:rFonts w:hint="eastAsia" w:ascii="黑体" w:hAnsi="黑体" w:eastAsia="黑体" w:cs="黑体"/>
          <w:sz w:val="21"/>
          <w:szCs w:val="21"/>
          <w:lang w:val="en-US" w:eastAsia="zh-CN"/>
        </w:rPr>
        <w:t>9.3.</w:t>
      </w:r>
      <w:r>
        <w:rPr>
          <w:rFonts w:hint="eastAsia" w:ascii="黑体" w:hAnsi="黑体" w:eastAsia="黑体" w:cs="黑体"/>
          <w:sz w:val="21"/>
          <w:szCs w:val="21"/>
        </w:rPr>
        <w:t>2.2</w:t>
      </w:r>
      <w:r>
        <w:rPr>
          <w:rFonts w:hint="eastAsia" w:ascii="黑体" w:hAnsi="黑体" w:eastAsia="黑体" w:cs="黑体"/>
          <w:sz w:val="21"/>
          <w:szCs w:val="21"/>
          <w:lang w:val="en-US" w:eastAsia="zh-CN"/>
        </w:rPr>
        <w:t xml:space="preserve">  </w:t>
      </w:r>
      <w:r>
        <w:rPr>
          <w:rFonts w:hint="eastAsia" w:ascii="宋体" w:hAnsi="宋体" w:eastAsia="宋体" w:cs="宋体"/>
          <w:sz w:val="21"/>
          <w:szCs w:val="21"/>
          <w:lang w:val="en-US" w:eastAsia="zh-CN"/>
        </w:rPr>
        <w:t>校车</w:t>
      </w:r>
      <w:r>
        <w:rPr>
          <w:rFonts w:hint="eastAsia" w:ascii="宋体" w:hAnsi="宋体" w:eastAsia="宋体" w:cs="宋体"/>
          <w:sz w:val="21"/>
          <w:szCs w:val="21"/>
        </w:rPr>
        <w:t>在可能发生泥石流、山体滑坡、塌方坠落等危险路段</w:t>
      </w:r>
      <w:r>
        <w:rPr>
          <w:rFonts w:hint="eastAsia" w:ascii="宋体" w:hAnsi="宋体" w:eastAsia="宋体" w:cs="宋体"/>
          <w:sz w:val="21"/>
          <w:szCs w:val="21"/>
          <w:lang w:val="en-US" w:eastAsia="zh-CN"/>
        </w:rPr>
        <w:t>时</w:t>
      </w:r>
      <w:r>
        <w:rPr>
          <w:rFonts w:hint="eastAsia" w:ascii="宋体" w:hAnsi="宋体" w:eastAsia="宋体" w:cs="宋体"/>
          <w:sz w:val="21"/>
          <w:szCs w:val="21"/>
        </w:rPr>
        <w:t>应</w:t>
      </w:r>
      <w:r>
        <w:rPr>
          <w:rFonts w:hint="eastAsia" w:ascii="宋体" w:hAnsi="宋体" w:eastAsia="宋体" w:cs="宋体"/>
          <w:sz w:val="21"/>
          <w:szCs w:val="21"/>
          <w:lang w:val="en-US" w:eastAsia="zh-CN"/>
        </w:rPr>
        <w:t>立刻停止运行</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ind w:left="0" w:leftChars="0" w:firstLine="0" w:firstLineChars="0"/>
        <w:jc w:val="left"/>
        <w:textAlignment w:val="auto"/>
        <w:outlineLvl w:val="2"/>
        <w:rPr>
          <w:rFonts w:hint="eastAsia" w:ascii="黑体" w:hAnsi="黑体" w:eastAsia="黑体" w:cs="黑体"/>
          <w:b w:val="0"/>
          <w:bCs w:val="0"/>
          <w:sz w:val="21"/>
          <w:szCs w:val="21"/>
          <w:lang w:val="en-US" w:eastAsia="zh-CN"/>
        </w:rPr>
      </w:pPr>
      <w:r>
        <w:rPr>
          <w:rFonts w:hint="eastAsia" w:ascii="黑体" w:hAnsi="黑体" w:eastAsia="黑体" w:cs="黑体"/>
          <w:b w:val="0"/>
          <w:bCs w:val="0"/>
          <w:sz w:val="21"/>
          <w:szCs w:val="21"/>
          <w:lang w:val="en-US" w:eastAsia="zh-CN"/>
        </w:rPr>
        <w:t>9.3.3  其他突发事件处理</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lang w:val="en-US" w:eastAsia="zh-CN"/>
        </w:rPr>
      </w:pPr>
      <w:r>
        <w:rPr>
          <w:rFonts w:hint="eastAsia" w:ascii="黑体" w:hAnsi="黑体" w:eastAsia="黑体" w:cs="黑体"/>
          <w:sz w:val="21"/>
          <w:szCs w:val="21"/>
          <w:lang w:val="en-US" w:eastAsia="zh-CN"/>
        </w:rPr>
        <w:t xml:space="preserve">9.3.3.1  </w:t>
      </w:r>
      <w:r>
        <w:rPr>
          <w:rFonts w:hint="eastAsia" w:ascii="宋体" w:hAnsi="宋体" w:eastAsia="宋体" w:cs="宋体"/>
          <w:sz w:val="21"/>
          <w:szCs w:val="21"/>
          <w:lang w:val="en-US" w:eastAsia="zh-CN"/>
        </w:rPr>
        <w:t>车内和途中如发生治安或刑事案件，应及时报警，并报告上级组织。</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lang w:val="en-US" w:eastAsia="zh-CN"/>
        </w:rPr>
      </w:pPr>
      <w:r>
        <w:rPr>
          <w:rFonts w:hint="eastAsia" w:ascii="黑体" w:hAnsi="黑体" w:eastAsia="黑体" w:cs="黑体"/>
          <w:sz w:val="21"/>
          <w:szCs w:val="21"/>
          <w:lang w:val="en-US" w:eastAsia="zh-CN"/>
        </w:rPr>
        <w:t xml:space="preserve">9.3.3.2 </w:t>
      </w:r>
      <w:r>
        <w:rPr>
          <w:rFonts w:hint="eastAsia" w:ascii="宋体" w:hAnsi="宋体" w:eastAsia="宋体" w:cs="宋体"/>
          <w:sz w:val="21"/>
          <w:szCs w:val="21"/>
          <w:lang w:val="en-US" w:eastAsia="zh-CN"/>
        </w:rPr>
        <w:t xml:space="preserve"> 车辆发生火灾时，应立即停车，引导学生下车并疏散至安全区域后，进行灭火并报警。</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lang w:val="en-US" w:eastAsia="zh-CN"/>
        </w:rPr>
      </w:pPr>
      <w:r>
        <w:rPr>
          <w:rFonts w:hint="eastAsia" w:ascii="黑体" w:hAnsi="黑体" w:eastAsia="黑体" w:cs="黑体"/>
          <w:sz w:val="21"/>
          <w:szCs w:val="21"/>
          <w:lang w:val="en-US" w:eastAsia="zh-CN"/>
        </w:rPr>
        <w:t xml:space="preserve">9.3.3.3  </w:t>
      </w:r>
      <w:r>
        <w:rPr>
          <w:rFonts w:hint="eastAsia" w:ascii="宋体" w:hAnsi="宋体" w:eastAsia="宋体" w:cs="宋体"/>
          <w:sz w:val="21"/>
          <w:szCs w:val="21"/>
          <w:lang w:val="en-US" w:eastAsia="zh-CN"/>
        </w:rPr>
        <w:t>如火灾导致车辆操作失灵，车门无法打开，应使用车内安全急救设施与工具，帮助和组织学生安全逃生。</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highlight w:val="none"/>
          <w:lang w:val="en-US" w:eastAsia="zh-CN"/>
        </w:rPr>
      </w:pPr>
      <w:r>
        <w:rPr>
          <w:rFonts w:hint="eastAsia" w:ascii="黑体" w:hAnsi="黑体" w:eastAsia="黑体" w:cs="黑体"/>
          <w:sz w:val="21"/>
          <w:szCs w:val="21"/>
          <w:lang w:val="en-US" w:eastAsia="zh-CN"/>
        </w:rPr>
        <w:t xml:space="preserve">9.3.3.4  </w:t>
      </w:r>
      <w:r>
        <w:rPr>
          <w:rFonts w:hint="eastAsia" w:ascii="宋体" w:hAnsi="宋体" w:eastAsia="宋体" w:cs="宋体"/>
          <w:sz w:val="21"/>
          <w:szCs w:val="21"/>
          <w:lang w:val="en-US" w:eastAsia="zh-CN"/>
        </w:rPr>
        <w:t>学生意外受伤或患病时，</w:t>
      </w:r>
      <w:r>
        <w:rPr>
          <w:rFonts w:hint="eastAsia" w:ascii="宋体" w:hAnsi="宋体" w:eastAsia="宋体" w:cs="宋体"/>
          <w:sz w:val="21"/>
          <w:szCs w:val="21"/>
        </w:rPr>
        <w:t>校车服务人员</w:t>
      </w:r>
      <w:r>
        <w:rPr>
          <w:rFonts w:hint="eastAsia" w:ascii="宋体" w:hAnsi="宋体" w:eastAsia="宋体" w:cs="宋体"/>
          <w:sz w:val="21"/>
          <w:szCs w:val="21"/>
          <w:lang w:val="en-US" w:eastAsia="zh-CN"/>
        </w:rPr>
        <w:t>应及时探视询问，如有需要，应陪同患者前往医院就诊，并报告学校和学生家长。</w:t>
      </w:r>
      <w:r>
        <w:rPr>
          <w:rFonts w:hint="eastAsia" w:ascii="宋体" w:hAnsi="宋体" w:eastAsia="宋体" w:cs="宋体"/>
          <w:sz w:val="21"/>
          <w:szCs w:val="21"/>
          <w:highlight w:val="none"/>
          <w:lang w:val="en-US" w:eastAsia="zh-CN"/>
        </w:rPr>
        <w:t>严禁</w:t>
      </w:r>
      <w:r>
        <w:rPr>
          <w:rFonts w:hint="eastAsia" w:ascii="宋体" w:hAnsi="宋体" w:eastAsia="宋体" w:cs="宋体"/>
          <w:sz w:val="21"/>
          <w:szCs w:val="21"/>
          <w:highlight w:val="none"/>
        </w:rPr>
        <w:t>校车服务人员</w:t>
      </w:r>
      <w:r>
        <w:rPr>
          <w:rFonts w:hint="eastAsia" w:ascii="宋体" w:hAnsi="宋体" w:eastAsia="宋体" w:cs="宋体"/>
          <w:sz w:val="21"/>
          <w:szCs w:val="21"/>
          <w:highlight w:val="none"/>
          <w:lang w:val="en-US" w:eastAsia="zh-CN"/>
        </w:rPr>
        <w:t>擅自给患者用药。</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lang w:val="en-US" w:eastAsia="zh-CN"/>
        </w:rPr>
      </w:pPr>
      <w:r>
        <w:rPr>
          <w:rFonts w:hint="eastAsia" w:ascii="黑体" w:hAnsi="黑体" w:eastAsia="黑体" w:cs="黑体"/>
          <w:sz w:val="21"/>
          <w:szCs w:val="21"/>
          <w:lang w:val="en-US" w:eastAsia="zh-CN"/>
        </w:rPr>
        <w:t xml:space="preserve">9.3.3.5  </w:t>
      </w:r>
      <w:r>
        <w:rPr>
          <w:rFonts w:hint="eastAsia" w:ascii="宋体" w:hAnsi="宋体" w:eastAsia="宋体" w:cs="宋体"/>
          <w:sz w:val="21"/>
          <w:szCs w:val="21"/>
          <w:lang w:val="en-US" w:eastAsia="zh-CN"/>
        </w:rPr>
        <w:t>学生病危时，</w:t>
      </w:r>
      <w:r>
        <w:rPr>
          <w:rFonts w:hint="eastAsia" w:ascii="宋体" w:hAnsi="宋体" w:eastAsia="宋体" w:cs="宋体"/>
          <w:sz w:val="21"/>
          <w:szCs w:val="21"/>
        </w:rPr>
        <w:t>校车服务人员</w:t>
      </w:r>
      <w:r>
        <w:rPr>
          <w:rFonts w:hint="eastAsia" w:ascii="宋体" w:hAnsi="宋体" w:eastAsia="宋体" w:cs="宋体"/>
          <w:sz w:val="21"/>
          <w:szCs w:val="21"/>
          <w:lang w:val="en-US" w:eastAsia="zh-CN"/>
        </w:rPr>
        <w:t>应立即通知学校和学生家长，协同患者亲友送病人去医院急救，或拨打“120”急救电话请医生前来抢救。</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left"/>
        <w:textAlignment w:val="auto"/>
        <w:rPr>
          <w:rFonts w:hint="eastAsia" w:ascii="宋体" w:hAnsi="宋体" w:eastAsia="宋体" w:cs="宋体"/>
          <w:sz w:val="21"/>
          <w:szCs w:val="21"/>
          <w:lang w:val="en-US" w:eastAsia="zh-CN"/>
        </w:rPr>
      </w:pPr>
      <w:r>
        <w:rPr>
          <w:rFonts w:hint="eastAsia" w:ascii="黑体" w:hAnsi="黑体" w:eastAsia="黑体" w:cs="黑体"/>
          <w:sz w:val="21"/>
          <w:szCs w:val="21"/>
          <w:lang w:val="en-US" w:eastAsia="zh-CN"/>
        </w:rPr>
        <w:t xml:space="preserve">9.3.3.6  </w:t>
      </w:r>
      <w:r>
        <w:rPr>
          <w:rFonts w:hint="eastAsia" w:ascii="宋体" w:hAnsi="宋体" w:eastAsia="宋体" w:cs="宋体"/>
          <w:sz w:val="21"/>
          <w:szCs w:val="21"/>
          <w:lang w:val="en-US" w:eastAsia="zh-CN"/>
        </w:rPr>
        <w:t>如学生系非正常死亡，</w:t>
      </w:r>
      <w:r>
        <w:rPr>
          <w:rFonts w:hint="eastAsia" w:ascii="宋体" w:hAnsi="宋体" w:eastAsia="宋体" w:cs="宋体"/>
          <w:sz w:val="21"/>
          <w:szCs w:val="21"/>
        </w:rPr>
        <w:t>校车服务人员</w:t>
      </w:r>
      <w:r>
        <w:rPr>
          <w:rFonts w:hint="eastAsia" w:ascii="宋体" w:hAnsi="宋体" w:eastAsia="宋体" w:cs="宋体"/>
          <w:sz w:val="21"/>
          <w:szCs w:val="21"/>
          <w:lang w:val="en-US" w:eastAsia="zh-CN"/>
        </w:rPr>
        <w:t>应注意保护现场，校车营运单位应及时报告当地有关部门。同时应稳定家属的情绪，配合相关部门做好调查取证工作。</w:t>
      </w:r>
    </w:p>
    <w:p>
      <w:pPr>
        <w:keepNext w:val="0"/>
        <w:keepLines w:val="0"/>
        <w:widowControl w:val="0"/>
        <w:suppressLineNumbers w:val="0"/>
        <w:spacing w:before="157" w:beforeLines="50" w:beforeAutospacing="0" w:after="157" w:afterLines="50" w:afterAutospacing="0"/>
        <w:ind w:left="0" w:right="0" w:firstLine="0"/>
        <w:outlineLvl w:val="2"/>
        <w:rPr>
          <w:rFonts w:hint="default" w:ascii="黑体" w:hAnsi="黑体" w:eastAsia="黑体" w:cs="黑体"/>
          <w:szCs w:val="21"/>
          <w:lang w:val="en-US" w:eastAsia="zh-CN"/>
        </w:rPr>
      </w:pPr>
      <w:r>
        <w:rPr>
          <w:rFonts w:hint="eastAsia" w:ascii="黑体" w:hAnsi="黑体" w:eastAsia="黑体" w:cs="黑体"/>
          <w:szCs w:val="21"/>
          <w:lang w:val="en-US" w:eastAsia="zh-CN"/>
        </w:rPr>
        <w:t xml:space="preserve">9.3.4  </w:t>
      </w:r>
      <w:r>
        <w:rPr>
          <w:rFonts w:hint="default" w:ascii="黑体" w:hAnsi="黑体" w:eastAsia="黑体" w:cs="黑体"/>
          <w:szCs w:val="21"/>
          <w:lang w:val="en-US" w:eastAsia="zh-CN"/>
        </w:rPr>
        <w:t>应急预案演练</w:t>
      </w:r>
    </w:p>
    <w:p>
      <w:pPr>
        <w:keepNext w:val="0"/>
        <w:keepLines w:val="0"/>
        <w:pageBreakBefore w:val="0"/>
        <w:widowControl w:val="0"/>
        <w:kinsoku/>
        <w:wordWrap/>
        <w:overflowPunct/>
        <w:topLinePunct w:val="0"/>
        <w:autoSpaceDE/>
        <w:autoSpaceDN/>
        <w:bidi w:val="0"/>
        <w:adjustRightInd/>
        <w:snapToGrid/>
        <w:spacing w:line="240" w:lineRule="auto"/>
        <w:ind w:left="0" w:leftChars="0" w:firstLine="420" w:firstLineChars="200"/>
        <w:jc w:val="lef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校车营运组织应制定各类突发事件应急预案，应急预案应完善并依据实际情况的变化及时修订，应每半年开展一次校车服务各类突发事件应急预案演练。校车营运组织应对服务人员开展急救培训。</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cs="仿宋"/>
          <w:sz w:val="32"/>
          <w:szCs w:val="32"/>
        </w:rPr>
      </w:pPr>
      <w:r>
        <w:rPr>
          <w:sz w:val="32"/>
        </w:rPr>
        <mc:AlternateContent>
          <mc:Choice Requires="wps">
            <w:drawing>
              <wp:anchor distT="0" distB="0" distL="114300" distR="114300" simplePos="0" relativeHeight="251670528" behindDoc="0" locked="0" layoutInCell="1" allowOverlap="1">
                <wp:simplePos x="0" y="0"/>
                <wp:positionH relativeFrom="column">
                  <wp:posOffset>1710690</wp:posOffset>
                </wp:positionH>
                <wp:positionV relativeFrom="paragraph">
                  <wp:posOffset>754380</wp:posOffset>
                </wp:positionV>
                <wp:extent cx="2339975" cy="635"/>
                <wp:effectExtent l="0" t="0" r="0" b="0"/>
                <wp:wrapNone/>
                <wp:docPr id="20" name="直接连接符 20"/>
                <wp:cNvGraphicFramePr/>
                <a:graphic xmlns:a="http://schemas.openxmlformats.org/drawingml/2006/main">
                  <a:graphicData uri="http://schemas.microsoft.com/office/word/2010/wordprocessingShape">
                    <wps:wsp>
                      <wps:cNvCnPr/>
                      <wps:spPr>
                        <a:xfrm>
                          <a:off x="3143885" y="9012555"/>
                          <a:ext cx="2339975"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34.7pt;margin-top:59.4pt;height:0.05pt;width:184.25pt;z-index:251670528;mso-width-relative:page;mso-height-relative:page;" filled="f" stroked="t" coordsize="21600,21600" o:gfxdata="UEsFBgAAAAAAAAAAAAAAAAAAAAAAAFBLAwQKAAAAAACHTuJAAAAAAAAAAAAAAAAABAAAAGRycy9Q&#10;SwMEFAAAAAgAh07iQC00zjXXAAAACwEAAA8AAABkcnMvZG93bnJldi54bWxNj71OxDAQhHsk3sFa&#10;JDrOyYHyR5wrkCiQkIBAQelL9pJAvA62Lwlvz0JzlDvzaXam3K1mFDM6P1hSEG8iEEiNbQfqFLy9&#10;3l9lIHzQ1OrREir4Rg+76vys1EVrF3rBuQ6d4BDyhVbQhzAVUvqmR6P9xk5I7B2sMzrw6TrZOr1w&#10;uBnlNooSafRA/KHXE9712HzWR8MplH4d1tG9Pz899lm9fODDnKJSlxdxdAsi4BpOMPzW5+pQcae9&#10;PVLrxahgm+Q3jLIRZ7yBieQ6zUHs/5QcZFXK/xuqH1BLAwQUAAAACACHTuJATMCX5dYBAABzAwAA&#10;DgAAAGRycy9lMm9Eb2MueG1srVNLjhMxEN0jcQfLe9KdbjIkrTizmGjYIIgEHMBxu7st+SeXSSeX&#10;4AJI7GDFkj23YTgGZXeYHztEFhXb9fyq3nP1+vJoNDnIAMpZRuezkhJphWuV7Rl9/+762ZISiNy2&#10;XDsrGT1JoJebp0/Wo29k5QanWxkIklhoRs/oEKNvigLEIA2HmfPSYrJzwfCI29AXbeAjshtdVGV5&#10;UYwutD44IQHwdDsl6Sbzd50U8U3XgYxEM4q9xRxDjvsUi82aN33gflDi3Ab/hy4MVxaL3lJteeTk&#10;Q1B/URklggPXxZlwpnBdp4TMGlDNvHyk5u3Avcxa0BzwtzbB/6MVrw+7QFTLaIX2WG7wjW4+ff/5&#10;8cuvH58x3nz7SjCDNo0eGkRf2V0478DvQtJ87IJJ/6iGHBmt58/r5XJByYnRVTmvFovFZLM8RiIQ&#10;UNX1avUCAQIRF3XOFnc0PkB8KZ0hacGoVjZ5wBt+eAURSyP0DyQdW3ettM7vqC0ZMyNKERynqdM8&#10;4tJ41Ae2p4TrHsdUxJAZwWnVptuJB0K/v9KBHHgalfxLbWO1B7BUesthmHA5NakzKuIka2UYXd6/&#10;rS2SJPMmu9Jq79pTdjGf48vmMucpTKNzf59v330rm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At&#10;NM411wAAAAsBAAAPAAAAAAAAAAEAIAAAADgAAABkcnMvZG93bnJldi54bWxQSwECFAAUAAAACACH&#10;TuJATMCX5dYBAABzAwAADgAAAAAAAAABACAAAAA8AQAAZHJzL2Uyb0RvYy54bWxQSwUGAAAAAAYA&#10;BgBZAQAAhAUAAAAA&#10;">
                <v:fill on="f" focussize="0,0"/>
                <v:stroke weight="0.5pt" color="#000000 [3200]" miterlimit="8" joinstyle="miter"/>
                <v:imagedata o:title=""/>
                <o:lock v:ext="edit" aspectratio="f"/>
              </v:line>
            </w:pict>
          </mc:Fallback>
        </mc:AlternateContent>
      </w:r>
      <w:bookmarkStart w:id="77" w:name="_GoBack"/>
      <w:bookmarkEnd w:id="77"/>
    </w:p>
    <w:sectPr>
      <w:footerReference r:id="rId11" w:type="default"/>
      <w:footerReference r:id="rId12" w:type="even"/>
      <w:pgSz w:w="11906" w:h="16838"/>
      <w:pgMar w:top="1417" w:right="1134" w:bottom="1417" w:left="1417" w:header="1417" w:footer="1134"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Style w:val="8"/>
      </w:rPr>
    </w:pPr>
    <w:r>
      <w:fldChar w:fldCharType="begin"/>
    </w:r>
    <w:r>
      <w:rPr>
        <w:rStyle w:val="8"/>
      </w:rPr>
      <w:instrText xml:space="preserve">PAGE  </w:instrText>
    </w:r>
    <w:r>
      <w:fldChar w:fldCharType="separate"/>
    </w:r>
    <w:r>
      <w:rPr>
        <w:rStyle w:val="8"/>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Style w:val="8"/>
      </w:rPr>
    </w:pPr>
    <w:r>
      <w:fldChar w:fldCharType="begin"/>
    </w:r>
    <w:r>
      <w:rPr>
        <w:rStyle w:val="8"/>
      </w:rPr>
      <w:instrText xml:space="preserve">PAGE  </w:instrText>
    </w:r>
    <w:r>
      <w:fldChar w:fldCharType="separate"/>
    </w:r>
    <w:r>
      <w:rPr>
        <w:rStyle w:val="8"/>
      </w:rPr>
      <w:t>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left"/>
      <w:rPr>
        <w:rStyle w:val="8"/>
      </w:rP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BgkQdHQIAACsEAAAOAAAAZHJz&#10;L2Uyb0RvYy54bWytU82O0zAQviPxDpbvNGlXrK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N6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GCRB0dAgAAKwQAAA4AAAAAAAAAAQAgAAAANQEAAGRycy9lMm9Eb2MueG1sUEsF&#10;BgAAAAAGAAYAWQEAAMQFAAAAAA==&#10;">
              <v:fill on="f" focussize="0,0"/>
              <v:stroke on="f" weight="0.5pt"/>
              <v:imagedata o:title=""/>
              <o:lock v:ext="edit" aspectratio="f"/>
              <v:textbox inset="0mm,0mm,0mm,0mm" style="mso-fit-shape-to-text:t;">
                <w:txbxContent>
                  <w:p>
                    <w:pPr>
                      <w:pStyle w:val="2"/>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jc w:val="left"/>
                          </w:pPr>
                        </w:p>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zQKKhHA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CrObUmKYxoxOX7+cvv04ff9M&#10;8AaAWhfm8Hty8Izda9uVNPq9GEwB76n1TnqdbjRF4AK0jxeERRcJx+NkNp3NxjBx2AYFKYrrd+dD&#10;fCOsJkkoqccIM7LssAnx7Dq4pGzGrhul8hiVIW1Jb16+GucPFwuCK4McqY9zsUmK3bbrm9va6oje&#10;vD3TIzi+bpB8w0J8ZB58QMHgeHzAIZVFEttLlNTWf/rbe/LHmGClpAW/SmqwAJSotwbjS1QcBD8I&#10;20Ewe31nQdgJdsfxLOKDj2oQpbf6I4i/SjkkUwGBmeHIhtEM4l2E1huxQFysVhd973yzq6+fQUbH&#10;4sY8Od4PN2Eb3GofgW+GPWF2BqqHEozMg+u3J1H+Vz17XXd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0CioRwCAAArBAAADgAAAAAAAAABACAAAAA1AQAAZHJzL2Uyb0RvYy54bWxQSwUG&#10;AAAAAAYABgBZAQAAwwUAAAAA&#10;">
              <v:fill on="f" focussize="0,0"/>
              <v:stroke on="f" weight="0.5pt"/>
              <v:imagedata o:title=""/>
              <o:lock v:ext="edit" aspectratio="f"/>
              <v:textbox inset="0mm,0mm,0mm,0mm" style="mso-fit-shape-to-text:t;">
                <w:txbxContent>
                  <w:p>
                    <w:pPr>
                      <w:pStyle w:val="31"/>
                      <w:jc w:val="left"/>
                    </w:pPr>
                  </w:p>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Style w:val="8"/>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rPr>
                              <w:rStyle w:val="8"/>
                            </w:rPr>
                            <w:instrText xml:space="preserve">PAGE  </w:instrText>
                          </w:r>
                          <w:r>
                            <w:fldChar w:fldCharType="separate"/>
                          </w:r>
                          <w:r>
                            <w:rPr>
                              <w:rStyle w:val="8"/>
                            </w:rPr>
                            <w:t>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Bwn/kHAIAACs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CtyBKcM0ODp9/XL69uP0/TPB&#10;GwBqXZjD78nBM3avbVfS6PdiMAW8p9Y76XW60RSBC9A+XhAWXSQcj5PZdDYbw8RhGxSkKK7fnQ/x&#10;jbCaJKGkHhRmZNlhE+LZdXBJ2YxdN0plGpUhbUlvXr4a5w8XC4Irgxypj3OxSYrdtuub29rqiN68&#10;PY9HcHzdIPmGhfjIPOYBBWPG4wMOqSyS2F6ipLb+09/ekz9ogpWSFvNVUoMFoES9NaAvjeIg+EHY&#10;DoLZ6zuLgZ1gdxzPIj74qAZReqs/YvBXKYdkKiAwMxzZQM0g3kVovRELxMVqddH3zje7+voZw+hY&#10;3Jgnx3tyE7bBrfYR+GbYE2ZnoHooMZGZuH570sj/qmev644v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QcJ/5BwCAAArBAAADgAAAAAAAAABACAAAAA1AQAAZHJzL2Uyb0RvYy54bWxQSwUG&#10;AAAAAAYABgBZAQAAwwUAAAAA&#10;">
              <v:fill on="f" focussize="0,0"/>
              <v:stroke on="f" weight="0.5pt"/>
              <v:imagedata o:title=""/>
              <o:lock v:ext="edit" aspectratio="f"/>
              <v:textbox inset="0mm,0mm,0mm,0mm" style="mso-fit-shape-to-text:t;">
                <w:txbxContent>
                  <w:p>
                    <w:pPr>
                      <w:pStyle w:val="31"/>
                    </w:pPr>
                    <w:r>
                      <w:fldChar w:fldCharType="begin"/>
                    </w:r>
                    <w:r>
                      <w:rPr>
                        <w:rStyle w:val="8"/>
                      </w:rPr>
                      <w:instrText xml:space="preserve">PAGE  </w:instrText>
                    </w:r>
                    <w:r>
                      <w:fldChar w:fldCharType="separate"/>
                    </w:r>
                    <w:r>
                      <w:rPr>
                        <w:rStyle w:val="8"/>
                      </w:rP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Style w:val="8"/>
      </w:rPr>
    </w:pPr>
    <w:r>
      <w:rPr>
        <w:sz w:val="18"/>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2"/>
                          </w:pPr>
                          <w:r>
                            <w:fldChar w:fldCharType="begin"/>
                          </w:r>
                          <w:r>
                            <w:rPr>
                              <w:rStyle w:val="8"/>
                            </w:rPr>
                            <w:instrText xml:space="preserve">PAGE  </w:instrText>
                          </w:r>
                          <w:r>
                            <w:fldChar w:fldCharType="separate"/>
                          </w:r>
                          <w:r>
                            <w:rPr>
                              <w:rStyle w:val="8"/>
                            </w:rPr>
                            <w:t>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zAJlYHQIAACsEAAAOAAAAZHJz&#10;L2Uyb0RvYy54bWytU82O0zAQviPxDpbvNGkRq1I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mhLDNGZ0+vb19P3p9OML&#10;wRsAalyYwW/j4BnbN7YtaPR7MZgC3lPrrfQ63WiKwAVoHy8IizYSjsfxdDKd5jBx2AYFKbLrd+dD&#10;fCusJkkoqMcIO2TZYR3i2XVwSdmMXdVKdWNUhjQFvXn5K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DMAmVgdAgAAKwQAAA4AAAAAAAAAAQAgAAAANQEAAGRycy9lMm9Eb2MueG1sUEsF&#10;BgAAAAAGAAYAWQEAAMQFAAAAAA==&#10;">
              <v:fill on="f" focussize="0,0"/>
              <v:stroke on="f" weight="0.5pt"/>
              <v:imagedata o:title=""/>
              <o:lock v:ext="edit" aspectratio="f"/>
              <v:textbox inset="0mm,0mm,0mm,0mm" style="mso-fit-shape-to-text:t;">
                <w:txbxContent>
                  <w:p>
                    <w:pPr>
                      <w:pStyle w:val="32"/>
                    </w:pPr>
                    <w:r>
                      <w:fldChar w:fldCharType="begin"/>
                    </w:r>
                    <w:r>
                      <w:rPr>
                        <w:rStyle w:val="8"/>
                      </w:rPr>
                      <w:instrText xml:space="preserve">PAGE  </w:instrText>
                    </w:r>
                    <w:r>
                      <w:fldChar w:fldCharType="separate"/>
                    </w:r>
                    <w:r>
                      <w:rPr>
                        <w:rStyle w:val="8"/>
                      </w:rP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Style w:val="8"/>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fldChar w:fldCharType="begin"/>
                          </w:r>
                          <w:r>
                            <w:rPr>
                              <w:rStyle w:val="8"/>
                            </w:rPr>
                            <w:instrText xml:space="preserve">PAGE  </w:instrText>
                          </w:r>
                          <w:r>
                            <w:fldChar w:fldCharType="separate"/>
                          </w:r>
                          <w:r>
                            <w:rPr>
                              <w:rStyle w:val="8"/>
                            </w:rPr>
                            <w:t>3</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HVGnGwIAACsEAAAOAAAAZHJz&#10;L2Uyb0RvYy54bWytU8uO0zAU3SPxD5b3NG0Ro6pqOiozKkKqmJEGxNp17CaSX7LdJuUD4A9YsWHP&#10;d/U7OHaTFgErxMa+L9/HuceL204rchA+NNaUdDIaUyIMt1VjdiX98H79YkZJiMxUTFkjSnoUgd4u&#10;nz9btG4upra2qhKeIIkJ89aVtI7RzYsi8FpoFkbWCQOntF6zCNXvisqzFtm1Kqbj8U3RWl85b7kI&#10;Adb7s5Muc34pBY8PUgYRiSopeov59PncprNYLth855mrG963wf6hC80ag6KXVPcsMrL3zR+pdMO9&#10;DVbGEbe6sFI2XOQZMM1k/Ns0TzVzIs8CcIK7wBT+X1r+7vDoSVOVdDqhxDCNHZ2+fjl9+3H6/pnA&#10;BoBaF+aIe3KIjN1r25U0+r0YXAH2NHonvU43hiIIAdrHC8Kii4TDOJlNZ7MxXBy+QUGJ4vrc+RDf&#10;CKtJEkrqscKMLDtsQjyHDiGpmrHrRqm8RmVIW9Kbl6/G+cHFg+TKoEaa49xskmK37frhtrY6YjZv&#10;z/QIjq8bFN+wEB+ZBx/QMDgeH3BIZVHE9hIltfWf/mZP8VgTvJS04FdJDT4AJeqtwfoSFQfBD8J2&#10;EMxe31kQFhtBL1nEAx/VIEpv9UcQf5VqSKYCEjPDUQ2rGcS7CK134gNxsVpd9L3zza6+PgYZHYsb&#10;8+R4v9yEbXCrfQS+GfaE2RmoHkowMi+u/z2J8r/qOer6x5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BTHVGnGwIAACsEAAAOAAAAAAAAAAEAIAAAADUBAABkcnMvZTJvRG9jLnhtbFBLBQYA&#10;AAAABgAGAFkBAADCBQAAAAA=&#10;">
              <v:fill on="f" focussize="0,0"/>
              <v:stroke on="f" weight="0.5pt"/>
              <v:imagedata o:title=""/>
              <o:lock v:ext="edit" aspectratio="f"/>
              <v:textbox inset="0mm,0mm,0mm,0mm" style="mso-fit-shape-to-text:t;">
                <w:txbxContent>
                  <w:p>
                    <w:pPr>
                      <w:pStyle w:val="31"/>
                    </w:pPr>
                    <w:r>
                      <w:fldChar w:fldCharType="begin"/>
                    </w:r>
                    <w:r>
                      <w:rPr>
                        <w:rStyle w:val="8"/>
                      </w:rPr>
                      <w:instrText xml:space="preserve">PAGE  </w:instrText>
                    </w:r>
                    <w:r>
                      <w:fldChar w:fldCharType="separate"/>
                    </w:r>
                    <w:r>
                      <w:rPr>
                        <w:rStyle w:val="8"/>
                      </w:rPr>
                      <w:t>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Style w:val="8"/>
      </w:rPr>
    </w:pPr>
    <w:r>
      <w:fldChar w:fldCharType="begin"/>
    </w:r>
    <w:r>
      <w:rPr>
        <w:rStyle w:val="8"/>
      </w:rPr>
      <w:instrText xml:space="preserve">PAGE  </w:instrText>
    </w:r>
    <w:r>
      <w:fldChar w:fldCharType="separate"/>
    </w:r>
    <w:r>
      <w:rPr>
        <w:rStyle w:val="8"/>
      </w:rP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wordWrap w:val="0"/>
      <w:spacing w:beforeLines="50" w:after="0" w:afterLines="50"/>
      <w:rPr>
        <w:rFonts w:hint="default" w:eastAsia="宋体"/>
        <w:lang w:val="en-US" w:eastAsia="zh-CN"/>
      </w:rPr>
    </w:pPr>
    <w:r>
      <w:rPr>
        <w:rFonts w:hint="eastAsia" w:ascii="黑体" w:hAnsi="黑体" w:eastAsia="黑体" w:cs="黑体"/>
        <w:lang w:val="en-US" w:eastAsia="zh-CN"/>
      </w:rPr>
      <w:t>DB44/T 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tabs>
        <w:tab w:val="clear" w:pos="4154"/>
        <w:tab w:val="clear" w:pos="8306"/>
      </w:tabs>
      <w:spacing w:beforeLines="50"/>
    </w:pPr>
    <w:r>
      <w:rPr>
        <w:rFonts w:hint="eastAsia" w:ascii="黑体" w:hAnsi="黑体" w:eastAsia="黑体" w:cs="黑体"/>
        <w:lang w:val="en-US" w:eastAsia="zh-CN"/>
      </w:rPr>
      <w:t>DB44/T 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pStyle w:val="12"/>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42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trackRevisions w:val="true"/>
  <w:documentProtection w:enforcement="0"/>
  <w:defaultTabStop w:val="420"/>
  <w:evenAndOddHeaders w:val="true"/>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000000"/>
    <w:rsid w:val="00393E90"/>
    <w:rsid w:val="087C2F29"/>
    <w:rsid w:val="095C4EE3"/>
    <w:rsid w:val="0F041D74"/>
    <w:rsid w:val="16FE1137"/>
    <w:rsid w:val="194B5584"/>
    <w:rsid w:val="1D362DC0"/>
    <w:rsid w:val="1F910B6C"/>
    <w:rsid w:val="245B427F"/>
    <w:rsid w:val="249661B1"/>
    <w:rsid w:val="2BB61450"/>
    <w:rsid w:val="301218D2"/>
    <w:rsid w:val="30986957"/>
    <w:rsid w:val="3A0C17C7"/>
    <w:rsid w:val="3E7C5F49"/>
    <w:rsid w:val="3FF9E715"/>
    <w:rsid w:val="427F53F2"/>
    <w:rsid w:val="4AFC095A"/>
    <w:rsid w:val="4C4946AA"/>
    <w:rsid w:val="4EE72FE2"/>
    <w:rsid w:val="57E36D79"/>
    <w:rsid w:val="5AD61C50"/>
    <w:rsid w:val="65E07DFE"/>
    <w:rsid w:val="6C624093"/>
    <w:rsid w:val="75D90974"/>
    <w:rsid w:val="78197721"/>
    <w:rsid w:val="7C213665"/>
    <w:rsid w:val="7F6A4831"/>
    <w:rsid w:val="FEFFD65A"/>
    <w:rsid w:val="FFBFB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qFormat/>
    <w:uiPriority w:val="0"/>
    <w:rPr>
      <w:rFonts w:ascii="Times New Roman" w:hAnsi="Times New Roman" w:eastAsia="宋体"/>
      <w:sz w:val="18"/>
    </w:rPr>
  </w:style>
  <w:style w:type="character" w:styleId="9">
    <w:name w:val="Emphasis"/>
    <w:basedOn w:val="7"/>
    <w:qFormat/>
    <w:uiPriority w:val="0"/>
    <w:rPr>
      <w:i/>
    </w:rPr>
  </w:style>
  <w:style w:type="character" w:styleId="10">
    <w:name w:val="Hyperlink"/>
    <w:basedOn w:val="7"/>
    <w:qFormat/>
    <w:uiPriority w:val="0"/>
    <w:rPr>
      <w:color w:val="0000FF"/>
      <w:u w:val="single"/>
    </w:rPr>
  </w:style>
  <w:style w:type="paragraph" w:customStyle="1" w:styleId="11">
    <w:name w:val="封面正文"/>
    <w:qFormat/>
    <w:uiPriority w:val="0"/>
    <w:pPr>
      <w:jc w:val="both"/>
    </w:pPr>
    <w:rPr>
      <w:rFonts w:ascii="Times New Roman" w:hAnsi="Times New Roman" w:eastAsia="宋体" w:cs="Times New Roman"/>
      <w:lang w:val="en-US" w:eastAsia="zh-CN" w:bidi="ar-SA"/>
    </w:rPr>
  </w:style>
  <w:style w:type="paragraph" w:customStyle="1" w:styleId="12">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
    <w:name w:val="其他发布部门"/>
    <w:basedOn w:val="15"/>
    <w:qFormat/>
    <w:uiPriority w:val="0"/>
    <w:pPr>
      <w:spacing w:line="0" w:lineRule="atLeast"/>
    </w:pPr>
    <w:rPr>
      <w:rFonts w:ascii="黑体" w:eastAsia="黑体"/>
      <w:b w:val="0"/>
    </w:rPr>
  </w:style>
  <w:style w:type="paragraph" w:customStyle="1" w:styleId="15">
    <w:name w:val="发布部门"/>
    <w:next w:val="13"/>
    <w:qFormat/>
    <w:uiPriority w:val="0"/>
    <w:pPr>
      <w:jc w:val="center"/>
    </w:pPr>
    <w:rPr>
      <w:rFonts w:ascii="宋体" w:hAnsi="Times New Roman" w:eastAsia="宋体" w:cs="Times New Roman"/>
      <w:b/>
      <w:spacing w:val="20"/>
      <w:w w:val="135"/>
      <w:sz w:val="36"/>
      <w:lang w:val="en-US" w:eastAsia="zh-CN" w:bidi="ar-SA"/>
    </w:rPr>
  </w:style>
  <w:style w:type="character" w:customStyle="1" w:styleId="16">
    <w:name w:val="发布"/>
    <w:qFormat/>
    <w:uiPriority w:val="0"/>
    <w:rPr>
      <w:rFonts w:ascii="黑体" w:eastAsia="黑体"/>
      <w:spacing w:val="22"/>
      <w:w w:val="100"/>
      <w:position w:val="3"/>
      <w:sz w:val="28"/>
    </w:rPr>
  </w:style>
  <w:style w:type="paragraph" w:customStyle="1" w:styleId="17">
    <w:name w:val="实施日期"/>
    <w:basedOn w:val="18"/>
    <w:qFormat/>
    <w:uiPriority w:val="0"/>
    <w:pPr>
      <w:jc w:val="right"/>
    </w:pPr>
  </w:style>
  <w:style w:type="paragraph" w:customStyle="1" w:styleId="18">
    <w:name w:val="发布日期"/>
    <w:qFormat/>
    <w:uiPriority w:val="0"/>
    <w:rPr>
      <w:rFonts w:ascii="Times New Roman" w:hAnsi="Times New Roman" w:eastAsia="黑体" w:cs="Times New Roman"/>
      <w:sz w:val="28"/>
      <w:lang w:val="en-US" w:eastAsia="zh-CN" w:bidi="ar-SA"/>
    </w:rPr>
  </w:style>
  <w:style w:type="paragraph" w:customStyle="1" w:styleId="19">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0">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21">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22">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5">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2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7">
    <w:name w:val="文献分类号"/>
    <w:qFormat/>
    <w:uiPriority w:val="0"/>
    <w:pPr>
      <w:widowControl w:val="0"/>
      <w:textAlignment w:val="center"/>
    </w:pPr>
    <w:rPr>
      <w:rFonts w:ascii="Times New Roman" w:hAnsi="Times New Roman" w:eastAsia="黑体" w:cs="Times New Roman"/>
      <w:sz w:val="21"/>
      <w:lang w:val="en-US" w:eastAsia="zh-CN" w:bidi="ar-SA"/>
    </w:rPr>
  </w:style>
  <w:style w:type="paragraph" w:customStyle="1" w:styleId="2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29">
    <w:name w:val="标准书眉_偶数页"/>
    <w:basedOn w:val="28"/>
    <w:next w:val="1"/>
    <w:qFormat/>
    <w:uiPriority w:val="0"/>
    <w:pPr>
      <w:jc w:val="left"/>
    </w:pPr>
  </w:style>
  <w:style w:type="paragraph" w:customStyle="1" w:styleId="30">
    <w:name w:val="标准书眉一"/>
    <w:qFormat/>
    <w:uiPriority w:val="0"/>
    <w:pPr>
      <w:jc w:val="both"/>
    </w:pPr>
    <w:rPr>
      <w:rFonts w:ascii="Times New Roman" w:hAnsi="Times New Roman" w:eastAsia="宋体" w:cs="Times New Roman"/>
      <w:lang w:val="en-US" w:eastAsia="zh-CN" w:bidi="ar-SA"/>
    </w:rPr>
  </w:style>
  <w:style w:type="paragraph" w:customStyle="1" w:styleId="31">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32">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33">
    <w:name w:val="WPSOffice手动目录 1"/>
    <w:qFormat/>
    <w:uiPriority w:val="0"/>
    <w:pPr>
      <w:ind w:leftChars="0"/>
    </w:pPr>
    <w:rPr>
      <w:rFonts w:ascii="Times New Roman" w:hAnsi="Times New Roman" w:eastAsia="宋体" w:cs="Times New Roman"/>
      <w:sz w:val="20"/>
      <w:szCs w:val="20"/>
    </w:rPr>
  </w:style>
  <w:style w:type="paragraph" w:customStyle="1" w:styleId="34">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5105</Words>
  <Characters>5577</Characters>
  <Lines>0</Lines>
  <Paragraphs>0</Paragraphs>
  <TotalTime>11</TotalTime>
  <ScaleCrop>false</ScaleCrop>
  <LinksUpToDate>false</LinksUpToDate>
  <CharactersWithSpaces>5615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2022-04-02T02:10:00Z</dcterms:created>
  <dc:creator>lenovo</dc:creator>
  <cp:lastModifiedBy>ht706</cp:lastModifiedBy>
  <dcterms:modified xsi:type="dcterms:W3CDTF">2022-10-25T15:55:25Z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99680277071B48DD9A6C35508D0A1FB9</vt:lpwstr>
  </property>
</Properties>
</file>