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华文中宋" w:hAnsi="华文中宋" w:eastAsia="华文中宋"/>
          <w:b/>
          <w:sz w:val="36"/>
          <w:szCs w:val="36"/>
          <w:lang w:eastAsia="zh-CN"/>
        </w:rPr>
      </w:pPr>
      <w:r>
        <w:rPr>
          <w:rFonts w:hint="eastAsia" w:ascii="华文中宋" w:hAnsi="华文中宋" w:eastAsia="华文中宋"/>
          <w:b/>
          <w:sz w:val="36"/>
          <w:szCs w:val="36"/>
        </w:rPr>
        <w:t>广东省文化市场行政处罚自由裁量权</w:t>
      </w:r>
      <w:r>
        <w:rPr>
          <w:rFonts w:hint="eastAsia" w:ascii="华文中宋" w:hAnsi="华文中宋" w:eastAsia="华文中宋"/>
          <w:b/>
          <w:sz w:val="36"/>
          <w:szCs w:val="36"/>
          <w:lang w:eastAsia="zh-CN"/>
        </w:rPr>
        <w:t>适用规则</w:t>
      </w:r>
    </w:p>
    <w:p>
      <w:pPr>
        <w:keepNext w:val="0"/>
        <w:keepLines w:val="0"/>
        <w:pageBreakBefore w:val="0"/>
        <w:kinsoku/>
        <w:overflowPunct/>
        <w:topLinePunct w:val="0"/>
        <w:autoSpaceDE/>
        <w:autoSpaceDN/>
        <w:bidi w:val="0"/>
        <w:adjustRightInd/>
        <w:snapToGrid/>
        <w:spacing w:line="580" w:lineRule="exact"/>
        <w:ind w:right="0" w:rightChars="0"/>
        <w:jc w:val="center"/>
        <w:textAlignment w:val="auto"/>
        <w:outlineLvl w:val="9"/>
        <w:rPr>
          <w:rFonts w:hint="eastAsia" w:ascii="方正小标宋简体" w:hAnsi="方正小标宋简体" w:eastAsia="方正小标宋简体" w:cs="方正小标宋简体"/>
          <w:b w:val="0"/>
          <w:bCs/>
          <w:sz w:val="36"/>
          <w:szCs w:val="36"/>
          <w:lang w:val="en-US" w:eastAsia="zh-CN"/>
        </w:rPr>
      </w:pPr>
      <w:r>
        <w:rPr>
          <w:rFonts w:hint="eastAsia" w:ascii="华文中宋" w:hAnsi="华文中宋" w:eastAsia="华文中宋"/>
          <w:b/>
          <w:sz w:val="36"/>
          <w:szCs w:val="36"/>
          <w:lang w:val="en-US" w:eastAsia="zh-CN"/>
        </w:rPr>
        <w:t>（征求意见稿）</w:t>
      </w:r>
    </w:p>
    <w:p>
      <w:pPr>
        <w:spacing w:line="580" w:lineRule="exact"/>
        <w:ind w:firstLine="643" w:firstLineChars="200"/>
        <w:rPr>
          <w:rFonts w:hint="eastAsia" w:ascii="仿宋_GB2312" w:hAnsi="仿宋" w:eastAsia="仿宋_GB2312"/>
          <w:b/>
          <w:sz w:val="32"/>
          <w:szCs w:val="32"/>
        </w:rPr>
      </w:pPr>
    </w:p>
    <w:p>
      <w:pPr>
        <w:spacing w:line="58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第一条</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为了规范全省各级</w:t>
      </w:r>
      <w:r>
        <w:rPr>
          <w:rFonts w:hint="eastAsia" w:ascii="仿宋_GB2312" w:hAnsi="仿宋" w:eastAsia="仿宋_GB2312"/>
          <w:sz w:val="32"/>
          <w:szCs w:val="32"/>
        </w:rPr>
        <w:t>文化市场综合执法机构</w:t>
      </w:r>
      <w:r>
        <w:rPr>
          <w:rFonts w:hint="eastAsia" w:ascii="仿宋_GB2312" w:hAnsi="仿宋" w:eastAsia="仿宋_GB2312"/>
          <w:sz w:val="32"/>
          <w:szCs w:val="32"/>
          <w:lang w:val="en-US" w:eastAsia="zh-CN"/>
        </w:rPr>
        <w:t>依法行使行政处罚自由裁量权，保护自然人、法人和其他组织的合法权益，</w:t>
      </w:r>
      <w:r>
        <w:rPr>
          <w:rFonts w:hint="eastAsia" w:ascii="仿宋_GB2312" w:hAnsi="仿宋" w:eastAsia="仿宋_GB2312"/>
          <w:sz w:val="32"/>
          <w:szCs w:val="32"/>
          <w:lang w:eastAsia="zh-CN"/>
        </w:rPr>
        <w:t>根据</w:t>
      </w:r>
      <w:r>
        <w:rPr>
          <w:rFonts w:hint="eastAsia" w:ascii="仿宋_GB2312" w:hAnsi="仿宋" w:eastAsia="仿宋_GB2312"/>
          <w:sz w:val="32"/>
          <w:szCs w:val="32"/>
        </w:rPr>
        <w:t>《中华人民共和国行政处罚法》《广东省行政执法责任制条例》《广东省规范行政处罚自由裁量权规定》</w:t>
      </w:r>
      <w:r>
        <w:rPr>
          <w:rFonts w:hint="eastAsia" w:ascii="仿宋_GB2312" w:hAnsi="仿宋" w:eastAsia="仿宋_GB2312"/>
          <w:sz w:val="32"/>
          <w:szCs w:val="32"/>
          <w:lang w:val="en-US" w:eastAsia="zh-CN"/>
        </w:rPr>
        <w:t>以及文化和旅游部</w:t>
      </w:r>
      <w:r>
        <w:rPr>
          <w:rFonts w:hint="eastAsia" w:ascii="仿宋_GB2312" w:hAnsi="仿宋" w:eastAsia="仿宋_GB2312"/>
          <w:sz w:val="32"/>
          <w:szCs w:val="32"/>
          <w:lang w:eastAsia="zh-CN"/>
        </w:rPr>
        <w:t>《文化市场综合执法行政处罚裁量权适用办法》</w:t>
      </w:r>
      <w:r>
        <w:rPr>
          <w:rFonts w:hint="eastAsia" w:ascii="仿宋_GB2312" w:hAnsi="仿宋" w:eastAsia="仿宋_GB2312"/>
          <w:sz w:val="32"/>
          <w:szCs w:val="32"/>
        </w:rPr>
        <w:t>等相关</w:t>
      </w:r>
      <w:r>
        <w:rPr>
          <w:rFonts w:hint="eastAsia" w:ascii="仿宋_GB2312" w:hAnsi="仿宋" w:eastAsia="仿宋_GB2312"/>
          <w:sz w:val="32"/>
          <w:szCs w:val="32"/>
          <w:lang w:eastAsia="zh-CN"/>
        </w:rPr>
        <w:t>法律、</w:t>
      </w:r>
      <w:r>
        <w:rPr>
          <w:rFonts w:hint="eastAsia" w:ascii="仿宋_GB2312" w:hAnsi="仿宋" w:eastAsia="仿宋_GB2312"/>
          <w:sz w:val="32"/>
          <w:szCs w:val="32"/>
        </w:rPr>
        <w:t>法规、规章</w:t>
      </w:r>
      <w:r>
        <w:rPr>
          <w:rFonts w:hint="eastAsia" w:ascii="仿宋_GB2312" w:hAnsi="仿宋" w:eastAsia="仿宋_GB2312"/>
          <w:sz w:val="32"/>
          <w:szCs w:val="32"/>
          <w:lang w:val="en-US" w:eastAsia="zh-CN"/>
        </w:rPr>
        <w:t>和规范性文件</w:t>
      </w:r>
      <w:r>
        <w:rPr>
          <w:rFonts w:hint="eastAsia" w:ascii="仿宋_GB2312" w:hAnsi="仿宋" w:eastAsia="仿宋_GB2312"/>
          <w:sz w:val="32"/>
          <w:szCs w:val="32"/>
        </w:rPr>
        <w:t>，结合</w:t>
      </w:r>
      <w:r>
        <w:rPr>
          <w:rFonts w:hint="eastAsia" w:ascii="仿宋_GB2312" w:hAnsi="仿宋" w:eastAsia="仿宋_GB2312" w:cs="宋体"/>
          <w:sz w:val="32"/>
          <w:szCs w:val="32"/>
        </w:rPr>
        <w:t>全省</w:t>
      </w:r>
      <w:r>
        <w:rPr>
          <w:rFonts w:hint="eastAsia" w:ascii="仿宋_GB2312" w:hAnsi="仿宋" w:eastAsia="仿宋_GB2312"/>
          <w:sz w:val="32"/>
          <w:szCs w:val="32"/>
        </w:rPr>
        <w:t>文化市场综合执法工作实际，制定本</w:t>
      </w:r>
      <w:r>
        <w:rPr>
          <w:rFonts w:hint="eastAsia" w:ascii="仿宋_GB2312" w:hAnsi="仿宋" w:eastAsia="仿宋_GB2312"/>
          <w:sz w:val="32"/>
          <w:szCs w:val="32"/>
          <w:lang w:eastAsia="zh-CN"/>
        </w:rPr>
        <w:t>规则</w:t>
      </w:r>
      <w:r>
        <w:rPr>
          <w:rFonts w:hint="eastAsia" w:ascii="仿宋_GB2312" w:hAnsi="仿宋" w:eastAsia="仿宋_GB2312"/>
          <w:sz w:val="32"/>
          <w:szCs w:val="32"/>
        </w:rPr>
        <w:t>。</w:t>
      </w:r>
    </w:p>
    <w:p>
      <w:pPr>
        <w:spacing w:line="58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第二条</w:t>
      </w:r>
      <w:r>
        <w:rPr>
          <w:rFonts w:hint="eastAsia" w:eastAsia="仿宋_GB2312"/>
          <w:sz w:val="32"/>
          <w:szCs w:val="32"/>
        </w:rPr>
        <w:t xml:space="preserve">   </w:t>
      </w:r>
      <w:r>
        <w:rPr>
          <w:rFonts w:hint="eastAsia" w:ascii="仿宋_GB2312" w:hAnsi="仿宋" w:eastAsia="仿宋_GB2312" w:cs="宋体"/>
          <w:sz w:val="32"/>
          <w:szCs w:val="32"/>
        </w:rPr>
        <w:t>全省</w:t>
      </w:r>
      <w:r>
        <w:rPr>
          <w:rFonts w:hint="eastAsia" w:ascii="仿宋_GB2312" w:hAnsi="仿宋" w:eastAsia="仿宋_GB2312"/>
          <w:sz w:val="32"/>
          <w:szCs w:val="32"/>
        </w:rPr>
        <w:t>各级文化市场综合执法机构行使行政处罚自由裁量权，适用本</w:t>
      </w:r>
      <w:r>
        <w:rPr>
          <w:rFonts w:hint="eastAsia" w:ascii="仿宋_GB2312" w:hAnsi="仿宋" w:eastAsia="仿宋_GB2312"/>
          <w:sz w:val="32"/>
          <w:szCs w:val="32"/>
          <w:lang w:val="en-US" w:eastAsia="zh-CN"/>
        </w:rPr>
        <w:t>规则</w:t>
      </w:r>
      <w:r>
        <w:rPr>
          <w:rFonts w:hint="eastAsia" w:ascii="仿宋_GB2312" w:hAnsi="仿宋" w:eastAsia="仿宋_GB2312"/>
          <w:sz w:val="32"/>
          <w:szCs w:val="32"/>
        </w:rPr>
        <w:t>。法律、法规、规章另有规定的，从其规定。</w:t>
      </w:r>
    </w:p>
    <w:p>
      <w:pPr>
        <w:spacing w:line="580" w:lineRule="exact"/>
        <w:ind w:firstLine="643" w:firstLineChars="200"/>
        <w:rPr>
          <w:rFonts w:hint="eastAsia" w:ascii="仿宋_GB2312" w:hAnsi="仿宋" w:eastAsia="仿宋_GB2312" w:cs="Lingoes Unicode"/>
          <w:sz w:val="32"/>
          <w:szCs w:val="32"/>
        </w:rPr>
      </w:pPr>
      <w:r>
        <w:rPr>
          <w:rFonts w:hint="eastAsia" w:ascii="仿宋_GB2312" w:hAnsi="仿宋" w:eastAsia="仿宋_GB2312" w:cs="宋体"/>
          <w:b/>
          <w:sz w:val="32"/>
          <w:szCs w:val="32"/>
        </w:rPr>
        <w:t>第</w:t>
      </w:r>
      <w:r>
        <w:rPr>
          <w:rFonts w:hint="eastAsia" w:ascii="仿宋_GB2312" w:hAnsi="仿宋" w:eastAsia="仿宋_GB2312" w:cs="宋体"/>
          <w:b/>
          <w:sz w:val="32"/>
          <w:szCs w:val="32"/>
          <w:lang w:eastAsia="zh-CN"/>
        </w:rPr>
        <w:t>三</w:t>
      </w:r>
      <w:r>
        <w:rPr>
          <w:rFonts w:hint="eastAsia" w:ascii="仿宋_GB2312" w:hAnsi="仿宋" w:eastAsia="仿宋_GB2312" w:cs="宋体"/>
          <w:b/>
          <w:sz w:val="32"/>
          <w:szCs w:val="32"/>
        </w:rPr>
        <w:t>条</w:t>
      </w:r>
      <w:r>
        <w:rPr>
          <w:rFonts w:hint="eastAsia" w:ascii="仿宋_GB2312" w:hAnsi="仿宋" w:eastAsia="仿宋_GB2312" w:cs="宋体"/>
          <w:sz w:val="32"/>
          <w:szCs w:val="32"/>
        </w:rPr>
        <w:t xml:space="preserve">  </w:t>
      </w:r>
      <w:r>
        <w:rPr>
          <w:rFonts w:hint="eastAsia" w:ascii="仿宋_GB2312" w:hAnsi="仿宋" w:eastAsia="仿宋_GB2312"/>
          <w:sz w:val="32"/>
          <w:szCs w:val="32"/>
        </w:rPr>
        <w:t>实施行政处罚，应当遵循</w:t>
      </w:r>
      <w:r>
        <w:rPr>
          <w:rFonts w:hint="eastAsia" w:ascii="仿宋_GB2312" w:hAnsi="仿宋" w:eastAsia="仿宋_GB2312" w:cs="宋体"/>
          <w:sz w:val="32"/>
          <w:szCs w:val="32"/>
        </w:rPr>
        <w:t>正当程序，充分听取当事人的意见，依法保障当事人的知情权</w:t>
      </w:r>
      <w:r>
        <w:rPr>
          <w:rFonts w:hint="eastAsia" w:ascii="仿宋_GB2312" w:hAnsi="仿宋" w:eastAsia="仿宋_GB2312" w:cs="Lingoes Unicode"/>
          <w:sz w:val="32"/>
          <w:szCs w:val="32"/>
        </w:rPr>
        <w:t>、</w:t>
      </w:r>
      <w:r>
        <w:rPr>
          <w:rFonts w:hint="eastAsia" w:ascii="仿宋_GB2312" w:hAnsi="仿宋" w:eastAsia="仿宋_GB2312" w:cs="宋体"/>
          <w:sz w:val="32"/>
          <w:szCs w:val="32"/>
        </w:rPr>
        <w:t>陈述申辩权和救济权</w:t>
      </w:r>
      <w:r>
        <w:rPr>
          <w:rFonts w:hint="eastAsia" w:ascii="仿宋_GB2312" w:hAnsi="仿宋" w:eastAsia="仿宋_GB2312" w:cs="Lingoes Unicode"/>
          <w:sz w:val="32"/>
          <w:szCs w:val="32"/>
        </w:rPr>
        <w:t>。</w:t>
      </w:r>
    </w:p>
    <w:p>
      <w:pPr>
        <w:spacing w:line="580" w:lineRule="exact"/>
        <w:ind w:firstLine="643" w:firstLineChars="200"/>
        <w:rPr>
          <w:rFonts w:hint="eastAsia" w:ascii="仿宋_GB2312" w:hAnsi="仿宋" w:eastAsia="仿宋_GB2312" w:cs="Lingoes Unicode"/>
          <w:sz w:val="32"/>
          <w:szCs w:val="32"/>
        </w:rPr>
      </w:pPr>
      <w:r>
        <w:rPr>
          <w:rFonts w:hint="eastAsia" w:ascii="仿宋_GB2312" w:hAnsi="仿宋" w:eastAsia="仿宋_GB2312" w:cs="宋体"/>
          <w:b/>
          <w:sz w:val="32"/>
          <w:szCs w:val="32"/>
        </w:rPr>
        <w:t>第</w:t>
      </w:r>
      <w:r>
        <w:rPr>
          <w:rFonts w:hint="eastAsia" w:ascii="仿宋_GB2312" w:hAnsi="仿宋" w:eastAsia="仿宋_GB2312" w:cs="宋体"/>
          <w:b/>
          <w:sz w:val="32"/>
          <w:szCs w:val="32"/>
          <w:lang w:val="en-US" w:eastAsia="zh-CN"/>
        </w:rPr>
        <w:t>四</w:t>
      </w:r>
      <w:r>
        <w:rPr>
          <w:rFonts w:hint="eastAsia" w:ascii="仿宋_GB2312" w:hAnsi="仿宋" w:eastAsia="仿宋_GB2312" w:cs="宋体"/>
          <w:b/>
          <w:sz w:val="32"/>
          <w:szCs w:val="32"/>
        </w:rPr>
        <w:t>条</w:t>
      </w:r>
      <w:r>
        <w:rPr>
          <w:rFonts w:hint="eastAsia" w:ascii="仿宋_GB2312" w:hAnsi="仿宋" w:eastAsia="仿宋_GB2312" w:cs="宋体"/>
          <w:sz w:val="32"/>
          <w:szCs w:val="32"/>
        </w:rPr>
        <w:t xml:space="preserve">  </w:t>
      </w:r>
      <w:r>
        <w:rPr>
          <w:rFonts w:hint="eastAsia" w:ascii="仿宋_GB2312" w:hAnsi="仿宋" w:eastAsia="仿宋_GB2312"/>
          <w:sz w:val="32"/>
          <w:szCs w:val="32"/>
        </w:rPr>
        <w:t>实施行政处罚，应当遵循</w:t>
      </w:r>
      <w:r>
        <w:rPr>
          <w:rFonts w:hint="eastAsia" w:ascii="仿宋_GB2312" w:hAnsi="仿宋" w:eastAsia="仿宋_GB2312" w:cs="宋体"/>
          <w:sz w:val="32"/>
          <w:szCs w:val="32"/>
          <w:lang w:val="en-US" w:eastAsia="zh-CN"/>
        </w:rPr>
        <w:t>比例</w:t>
      </w:r>
      <w:r>
        <w:rPr>
          <w:rFonts w:hint="eastAsia" w:ascii="仿宋_GB2312" w:hAnsi="仿宋" w:eastAsia="仿宋_GB2312" w:cs="宋体"/>
          <w:sz w:val="32"/>
          <w:szCs w:val="32"/>
        </w:rPr>
        <w:t>原则，与违法行为的事实</w:t>
      </w:r>
      <w:r>
        <w:rPr>
          <w:rFonts w:hint="eastAsia" w:ascii="仿宋_GB2312" w:hAnsi="仿宋" w:eastAsia="仿宋_GB2312" w:cs="Lingoes Unicode"/>
          <w:sz w:val="32"/>
          <w:szCs w:val="32"/>
        </w:rPr>
        <w:t>、</w:t>
      </w:r>
      <w:r>
        <w:rPr>
          <w:rFonts w:hint="eastAsia" w:ascii="仿宋_GB2312" w:hAnsi="仿宋" w:eastAsia="仿宋_GB2312" w:cs="宋体"/>
          <w:sz w:val="32"/>
          <w:szCs w:val="32"/>
        </w:rPr>
        <w:t>性质</w:t>
      </w:r>
      <w:r>
        <w:rPr>
          <w:rFonts w:hint="eastAsia" w:ascii="仿宋_GB2312" w:hAnsi="仿宋" w:eastAsia="仿宋_GB2312" w:cs="Lingoes Unicode"/>
          <w:sz w:val="32"/>
          <w:szCs w:val="32"/>
        </w:rPr>
        <w:t>、</w:t>
      </w:r>
      <w:r>
        <w:rPr>
          <w:rFonts w:hint="eastAsia" w:ascii="仿宋_GB2312" w:hAnsi="仿宋" w:eastAsia="仿宋_GB2312" w:cs="宋体"/>
          <w:sz w:val="32"/>
          <w:szCs w:val="32"/>
        </w:rPr>
        <w:t>情节以及社会危害程度相当，与违法行为</w:t>
      </w:r>
      <w:r>
        <w:rPr>
          <w:rFonts w:hint="eastAsia" w:ascii="仿宋_GB2312" w:hAnsi="仿宋" w:eastAsia="仿宋_GB2312" w:cs="宋体"/>
          <w:sz w:val="32"/>
          <w:szCs w:val="32"/>
          <w:lang w:eastAsia="zh-CN"/>
        </w:rPr>
        <w:t>管辖</w:t>
      </w:r>
      <w:r>
        <w:rPr>
          <w:rFonts w:hint="eastAsia" w:ascii="仿宋_GB2312" w:hAnsi="仿宋" w:eastAsia="仿宋_GB2312" w:cs="宋体"/>
          <w:sz w:val="32"/>
          <w:szCs w:val="32"/>
        </w:rPr>
        <w:t>地的经济发展水平相适应</w:t>
      </w:r>
      <w:r>
        <w:rPr>
          <w:rFonts w:hint="eastAsia" w:ascii="仿宋_GB2312" w:hAnsi="仿宋" w:eastAsia="仿宋_GB2312" w:cs="Lingoes Unicode"/>
          <w:sz w:val="32"/>
          <w:szCs w:val="32"/>
        </w:rPr>
        <w:t>。</w:t>
      </w:r>
    </w:p>
    <w:p>
      <w:pPr>
        <w:spacing w:line="58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w:t>
      </w:r>
      <w:r>
        <w:rPr>
          <w:rFonts w:hint="eastAsia" w:ascii="仿宋_GB2312" w:hAnsi="仿宋" w:eastAsia="仿宋_GB2312" w:cs="宋体"/>
          <w:b/>
          <w:sz w:val="32"/>
          <w:szCs w:val="32"/>
          <w:lang w:val="en-US" w:eastAsia="zh-CN"/>
        </w:rPr>
        <w:t>五</w:t>
      </w:r>
      <w:r>
        <w:rPr>
          <w:rFonts w:hint="eastAsia" w:ascii="仿宋_GB2312" w:hAnsi="仿宋" w:eastAsia="仿宋_GB2312"/>
          <w:b/>
          <w:sz w:val="32"/>
          <w:szCs w:val="32"/>
        </w:rPr>
        <w:t xml:space="preserve">条 </w:t>
      </w:r>
      <w:r>
        <w:rPr>
          <w:rFonts w:hint="eastAsia" w:ascii="仿宋_GB2312" w:hAnsi="仿宋" w:eastAsia="仿宋_GB2312"/>
          <w:b/>
          <w:sz w:val="32"/>
          <w:szCs w:val="32"/>
          <w:lang w:val="en-US" w:eastAsia="zh-CN"/>
        </w:rPr>
        <w:t xml:space="preserve"> </w:t>
      </w:r>
      <w:r>
        <w:rPr>
          <w:rFonts w:hint="eastAsia" w:ascii="仿宋_GB2312" w:hAnsi="仿宋" w:eastAsia="仿宋_GB2312"/>
          <w:sz w:val="32"/>
          <w:szCs w:val="32"/>
        </w:rPr>
        <w:t>实施行政处罚，适用违法行为发生时的法律、法规、规章的规定。但是，作出行政处罚决定时，法律、法规、规章已被修改或者废止，且新的规定处罚较轻或者不认为是违法的，适用新的规定。</w:t>
      </w:r>
    </w:p>
    <w:p>
      <w:pPr>
        <w:spacing w:line="580" w:lineRule="exact"/>
        <w:ind w:firstLine="640" w:firstLineChars="200"/>
        <w:rPr>
          <w:rFonts w:hint="eastAsia" w:ascii="仿宋_GB2312" w:hAnsi="仿宋" w:eastAsia="仿宋_GB2312" w:cs="Arial"/>
          <w:bCs/>
          <w:sz w:val="32"/>
          <w:szCs w:val="32"/>
        </w:rPr>
      </w:pPr>
      <w:r>
        <w:rPr>
          <w:rFonts w:hint="eastAsia" w:ascii="仿宋_GB2312" w:hAnsi="仿宋" w:eastAsia="仿宋_GB2312" w:cs="宋体"/>
          <w:sz w:val="32"/>
          <w:szCs w:val="32"/>
        </w:rPr>
        <w:t>对同一违法行为，可以适用多部法律</w:t>
      </w:r>
      <w:r>
        <w:rPr>
          <w:rFonts w:hint="eastAsia" w:ascii="仿宋_GB2312" w:hAnsi="仿宋" w:eastAsia="仿宋_GB2312" w:cs="Lingoes Unicode"/>
          <w:sz w:val="32"/>
          <w:szCs w:val="32"/>
        </w:rPr>
        <w:t>、</w:t>
      </w:r>
      <w:r>
        <w:rPr>
          <w:rFonts w:hint="eastAsia" w:ascii="仿宋_GB2312" w:hAnsi="仿宋" w:eastAsia="仿宋_GB2312" w:cs="宋体"/>
          <w:sz w:val="32"/>
          <w:szCs w:val="32"/>
        </w:rPr>
        <w:t>法规</w:t>
      </w:r>
      <w:r>
        <w:rPr>
          <w:rFonts w:hint="eastAsia" w:ascii="仿宋_GB2312" w:hAnsi="仿宋" w:eastAsia="仿宋_GB2312" w:cs="Lingoes Unicode"/>
          <w:sz w:val="32"/>
          <w:szCs w:val="32"/>
        </w:rPr>
        <w:t>、</w:t>
      </w:r>
      <w:r>
        <w:rPr>
          <w:rFonts w:hint="eastAsia" w:ascii="仿宋_GB2312" w:hAnsi="仿宋" w:eastAsia="仿宋_GB2312" w:cs="宋体"/>
          <w:sz w:val="32"/>
          <w:szCs w:val="32"/>
        </w:rPr>
        <w:t>规章实施行政处罚的，应当遵循上位法优于下位法</w:t>
      </w:r>
      <w:r>
        <w:rPr>
          <w:rFonts w:hint="eastAsia" w:ascii="仿宋_GB2312" w:hAnsi="仿宋" w:eastAsia="仿宋_GB2312" w:cs="宋体"/>
          <w:sz w:val="32"/>
          <w:szCs w:val="32"/>
          <w:lang w:eastAsia="zh-CN"/>
        </w:rPr>
        <w:t>、</w:t>
      </w:r>
      <w:r>
        <w:rPr>
          <w:rFonts w:hint="eastAsia" w:ascii="仿宋_GB2312" w:hAnsi="仿宋" w:eastAsia="仿宋_GB2312" w:cs="宋体"/>
          <w:sz w:val="32"/>
          <w:szCs w:val="32"/>
        </w:rPr>
        <w:t>特别法优于一般法</w:t>
      </w:r>
      <w:r>
        <w:rPr>
          <w:rFonts w:hint="eastAsia" w:ascii="仿宋_GB2312" w:hAnsi="仿宋" w:eastAsia="仿宋_GB2312" w:cs="宋体"/>
          <w:sz w:val="32"/>
          <w:szCs w:val="32"/>
          <w:lang w:eastAsia="zh-CN"/>
        </w:rPr>
        <w:t>、</w:t>
      </w:r>
      <w:r>
        <w:rPr>
          <w:rFonts w:hint="eastAsia" w:ascii="仿宋_GB2312" w:hAnsi="仿宋" w:eastAsia="仿宋_GB2312" w:cs="宋体"/>
          <w:sz w:val="32"/>
          <w:szCs w:val="32"/>
        </w:rPr>
        <w:t>新法优于旧法</w:t>
      </w:r>
      <w:r>
        <w:rPr>
          <w:rFonts w:hint="eastAsia" w:ascii="仿宋_GB2312" w:hAnsi="仿宋" w:eastAsia="仿宋_GB2312" w:cs="宋体"/>
          <w:sz w:val="32"/>
          <w:szCs w:val="32"/>
          <w:lang w:val="en-US" w:eastAsia="zh-CN"/>
        </w:rPr>
        <w:t>规则</w:t>
      </w:r>
      <w:r>
        <w:rPr>
          <w:rFonts w:hint="eastAsia" w:ascii="仿宋_GB2312" w:hAnsi="仿宋" w:eastAsia="仿宋_GB2312" w:cs="Arial"/>
          <w:bCs/>
          <w:sz w:val="32"/>
          <w:szCs w:val="32"/>
        </w:rPr>
        <w:t>。</w:t>
      </w:r>
    </w:p>
    <w:p>
      <w:pPr>
        <w:spacing w:line="580" w:lineRule="exact"/>
        <w:ind w:firstLine="640" w:firstLineChars="200"/>
        <w:rPr>
          <w:rFonts w:hint="eastAsia" w:ascii="仿宋_GB2312" w:hAnsi="仿宋" w:eastAsia="仿宋_GB2312" w:cs="Arial"/>
          <w:bCs/>
          <w:sz w:val="32"/>
          <w:szCs w:val="32"/>
          <w:lang w:eastAsia="zh-CN"/>
        </w:rPr>
      </w:pPr>
      <w:r>
        <w:rPr>
          <w:rFonts w:hint="eastAsia" w:ascii="仿宋_GB2312" w:hAnsi="仿宋" w:eastAsia="仿宋_GB2312" w:cs="Arial"/>
          <w:bCs/>
          <w:sz w:val="32"/>
          <w:szCs w:val="32"/>
          <w:lang w:eastAsia="zh-CN"/>
        </w:rPr>
        <w:t>作为一般法的上位法与作为特别法的下位法发生冲突时，适用上位法优于下位法规则。作为旧法的上位法与作为新法的下位法发生冲突时，适用上位法优于下位法规则。</w:t>
      </w:r>
    </w:p>
    <w:p>
      <w:pPr>
        <w:spacing w:line="580" w:lineRule="exact"/>
        <w:ind w:firstLine="643" w:firstLineChars="200"/>
        <w:rPr>
          <w:rFonts w:hint="eastAsia" w:ascii="仿宋_GB2312" w:hAnsi="仿宋" w:eastAsia="仿宋_GB2312" w:cs="宋体"/>
          <w:sz w:val="32"/>
          <w:szCs w:val="32"/>
          <w:lang w:val="en-US" w:eastAsia="zh-CN"/>
        </w:rPr>
      </w:pPr>
      <w:r>
        <w:rPr>
          <w:rFonts w:hint="eastAsia" w:ascii="仿宋_GB2312" w:hAnsi="仿宋" w:eastAsia="仿宋_GB2312" w:cs="宋体"/>
          <w:b/>
          <w:sz w:val="32"/>
          <w:szCs w:val="32"/>
        </w:rPr>
        <w:t>第</w:t>
      </w:r>
      <w:r>
        <w:rPr>
          <w:rFonts w:hint="eastAsia" w:ascii="仿宋_GB2312" w:hAnsi="仿宋" w:eastAsia="仿宋_GB2312" w:cs="宋体"/>
          <w:b/>
          <w:sz w:val="32"/>
          <w:szCs w:val="32"/>
          <w:lang w:val="en-US" w:eastAsia="zh-CN"/>
        </w:rPr>
        <w:t>六</w:t>
      </w:r>
      <w:r>
        <w:rPr>
          <w:rFonts w:hint="eastAsia" w:ascii="仿宋_GB2312" w:hAnsi="仿宋" w:eastAsia="仿宋_GB2312" w:cs="宋体"/>
          <w:b/>
          <w:sz w:val="32"/>
          <w:szCs w:val="32"/>
        </w:rPr>
        <w:t xml:space="preserve">条  </w:t>
      </w:r>
      <w:r>
        <w:rPr>
          <w:rFonts w:hint="eastAsia" w:ascii="仿宋_GB2312" w:hAnsi="仿宋" w:eastAsia="仿宋_GB2312" w:cs="宋体"/>
          <w:sz w:val="32"/>
          <w:szCs w:val="32"/>
          <w:lang w:val="en-US" w:eastAsia="zh-CN"/>
        </w:rPr>
        <w:t>同一违法行为违反多个法律规范应当给予罚款处罚的，按照罚款数额高的规定处罚。</w:t>
      </w:r>
    </w:p>
    <w:p>
      <w:pPr>
        <w:spacing w:line="580" w:lineRule="exact"/>
        <w:ind w:left="420" w:leftChars="200" w:firstLine="160" w:firstLineChars="50"/>
        <w:rPr>
          <w:rFonts w:hint="eastAsia" w:ascii="仿宋_GB2312" w:hAnsi="仿宋" w:eastAsia="仿宋_GB2312" w:cs="宋体"/>
          <w:sz w:val="32"/>
          <w:szCs w:val="32"/>
        </w:rPr>
      </w:pPr>
      <w:r>
        <w:rPr>
          <w:rFonts w:hint="eastAsia" w:ascii="仿宋_GB2312" w:hAnsi="仿宋" w:eastAsia="仿宋_GB2312" w:cs="宋体"/>
          <w:sz w:val="32"/>
          <w:szCs w:val="32"/>
        </w:rPr>
        <w:t>当事人出于一个违法目的，实施数个违法行为，数个违</w:t>
      </w:r>
    </w:p>
    <w:p>
      <w:pPr>
        <w:spacing w:line="580" w:lineRule="exact"/>
        <w:rPr>
          <w:rFonts w:hint="eastAsia" w:ascii="仿宋_GB2312" w:hAnsi="仿宋" w:eastAsia="仿宋_GB2312" w:cs="宋体"/>
          <w:sz w:val="32"/>
          <w:szCs w:val="32"/>
          <w:lang w:val="en-US" w:eastAsia="zh-CN"/>
        </w:rPr>
      </w:pPr>
      <w:r>
        <w:rPr>
          <w:rFonts w:hint="eastAsia" w:ascii="仿宋_GB2312" w:hAnsi="仿宋" w:eastAsia="仿宋_GB2312" w:cs="宋体"/>
          <w:sz w:val="32"/>
          <w:szCs w:val="32"/>
        </w:rPr>
        <w:t>法行为之间存在手段与目的或原因与结果牵连关系，分别触犯数个法律规范或法律条文的，选择其中最重的一个违法行为定性并从重处罚。</w:t>
      </w:r>
    </w:p>
    <w:p>
      <w:pPr>
        <w:spacing w:line="580" w:lineRule="exact"/>
        <w:ind w:firstLine="643" w:firstLineChars="200"/>
        <w:rPr>
          <w:rFonts w:hint="eastAsia" w:ascii="仿宋_GB2312" w:hAnsi="仿宋" w:eastAsia="仿宋_GB2312" w:cs="宋体"/>
          <w:sz w:val="32"/>
          <w:szCs w:val="32"/>
          <w:lang w:val="en-US" w:eastAsia="zh-CN"/>
        </w:rPr>
      </w:pPr>
      <w:r>
        <w:rPr>
          <w:rFonts w:hint="eastAsia" w:ascii="仿宋_GB2312" w:hAnsi="仿宋" w:eastAsia="仿宋_GB2312" w:cs="宋体"/>
          <w:b/>
          <w:sz w:val="32"/>
          <w:szCs w:val="32"/>
        </w:rPr>
        <w:t>第</w:t>
      </w:r>
      <w:r>
        <w:rPr>
          <w:rFonts w:hint="eastAsia" w:ascii="仿宋_GB2312" w:hAnsi="仿宋" w:eastAsia="仿宋_GB2312" w:cs="宋体"/>
          <w:b/>
          <w:sz w:val="32"/>
          <w:szCs w:val="32"/>
          <w:lang w:val="en-US" w:eastAsia="zh-CN"/>
        </w:rPr>
        <w:t>七</w:t>
      </w:r>
      <w:r>
        <w:rPr>
          <w:rFonts w:hint="eastAsia" w:ascii="仿宋_GB2312" w:hAnsi="仿宋" w:eastAsia="仿宋_GB2312" w:cs="宋体"/>
          <w:b/>
          <w:sz w:val="32"/>
          <w:szCs w:val="32"/>
        </w:rPr>
        <w:t>条</w:t>
      </w:r>
      <w:r>
        <w:rPr>
          <w:rFonts w:hint="eastAsia" w:ascii="仿宋_GB2312" w:hAnsi="仿宋" w:eastAsia="仿宋_GB2312" w:cs="宋体"/>
          <w:sz w:val="32"/>
          <w:szCs w:val="32"/>
        </w:rPr>
        <w:t xml:space="preserve">  </w:t>
      </w:r>
      <w:r>
        <w:rPr>
          <w:rFonts w:hint="eastAsia" w:ascii="仿宋_GB2312" w:hAnsi="仿宋" w:eastAsia="仿宋_GB2312" w:cs="宋体"/>
          <w:sz w:val="32"/>
          <w:szCs w:val="32"/>
          <w:lang w:val="en-US" w:eastAsia="zh-CN"/>
        </w:rPr>
        <w:t>文化市场</w:t>
      </w:r>
      <w:r>
        <w:rPr>
          <w:rFonts w:hint="eastAsia" w:ascii="仿宋_GB2312" w:hAnsi="仿宋" w:eastAsia="仿宋_GB2312" w:cs="宋体"/>
          <w:sz w:val="32"/>
          <w:szCs w:val="32"/>
        </w:rPr>
        <w:t>行政处罚种类</w:t>
      </w:r>
      <w:r>
        <w:rPr>
          <w:rFonts w:hint="eastAsia" w:ascii="仿宋_GB2312" w:hAnsi="仿宋" w:eastAsia="仿宋_GB2312" w:cs="宋体"/>
          <w:sz w:val="32"/>
          <w:szCs w:val="32"/>
          <w:lang w:val="en-US" w:eastAsia="zh-CN"/>
        </w:rPr>
        <w:t>：</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（一）</w:t>
      </w:r>
      <w:r>
        <w:rPr>
          <w:rFonts w:hint="eastAsia" w:ascii="仿宋_GB2312" w:hAnsi="仿宋" w:eastAsia="仿宋_GB2312" w:cs="宋体"/>
          <w:sz w:val="32"/>
          <w:szCs w:val="32"/>
          <w:lang w:eastAsia="zh-CN"/>
        </w:rPr>
        <w:t>申诫罚：</w:t>
      </w:r>
      <w:r>
        <w:rPr>
          <w:rFonts w:hint="eastAsia" w:ascii="仿宋_GB2312" w:hAnsi="仿宋" w:eastAsia="仿宋_GB2312" w:cs="宋体"/>
          <w:sz w:val="32"/>
          <w:szCs w:val="32"/>
        </w:rPr>
        <w:t>警告</w:t>
      </w:r>
      <w:r>
        <w:rPr>
          <w:rFonts w:hint="eastAsia" w:ascii="仿宋_GB2312" w:hAnsi="仿宋" w:eastAsia="仿宋_GB2312" w:cs="宋体"/>
          <w:sz w:val="32"/>
          <w:szCs w:val="32"/>
          <w:lang w:eastAsia="zh-CN"/>
        </w:rPr>
        <w:t>、通报批评</w:t>
      </w:r>
      <w:r>
        <w:rPr>
          <w:rFonts w:hint="eastAsia" w:ascii="仿宋_GB2312" w:hAnsi="仿宋" w:eastAsia="仿宋_GB2312" w:cs="宋体"/>
          <w:sz w:val="32"/>
          <w:szCs w:val="32"/>
        </w:rPr>
        <w:t>；</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（二）</w:t>
      </w:r>
      <w:r>
        <w:rPr>
          <w:rFonts w:hint="eastAsia" w:ascii="仿宋_GB2312" w:hAnsi="仿宋" w:eastAsia="仿宋_GB2312" w:cs="宋体"/>
          <w:sz w:val="32"/>
          <w:szCs w:val="32"/>
          <w:lang w:eastAsia="zh-CN"/>
        </w:rPr>
        <w:t>财产罚：</w:t>
      </w:r>
      <w:r>
        <w:rPr>
          <w:rFonts w:hint="eastAsia" w:ascii="仿宋_GB2312" w:hAnsi="仿宋" w:eastAsia="仿宋_GB2312" w:cs="宋体"/>
          <w:sz w:val="32"/>
          <w:szCs w:val="32"/>
        </w:rPr>
        <w:t>罚款</w:t>
      </w:r>
      <w:r>
        <w:rPr>
          <w:rFonts w:hint="eastAsia" w:ascii="仿宋_GB2312" w:hAnsi="仿宋" w:eastAsia="仿宋_GB2312" w:cs="宋体"/>
          <w:sz w:val="32"/>
          <w:szCs w:val="32"/>
          <w:lang w:eastAsia="zh-CN"/>
        </w:rPr>
        <w:t>、</w:t>
      </w:r>
      <w:r>
        <w:rPr>
          <w:rFonts w:hint="eastAsia" w:ascii="仿宋_GB2312" w:hAnsi="仿宋" w:eastAsia="仿宋_GB2312" w:cs="宋体"/>
          <w:sz w:val="32"/>
          <w:szCs w:val="32"/>
        </w:rPr>
        <w:t>没收违法所得</w:t>
      </w:r>
      <w:r>
        <w:rPr>
          <w:rFonts w:hint="eastAsia" w:ascii="仿宋_GB2312" w:hAnsi="仿宋" w:eastAsia="仿宋_GB2312" w:cs="宋体"/>
          <w:sz w:val="32"/>
          <w:szCs w:val="32"/>
          <w:lang w:eastAsia="zh-CN"/>
        </w:rPr>
        <w:t>、</w:t>
      </w:r>
      <w:r>
        <w:rPr>
          <w:rFonts w:hint="eastAsia" w:ascii="仿宋_GB2312" w:hAnsi="仿宋" w:eastAsia="仿宋_GB2312" w:cs="宋体"/>
          <w:sz w:val="32"/>
          <w:szCs w:val="32"/>
        </w:rPr>
        <w:t>没收非法财物；</w:t>
      </w:r>
    </w:p>
    <w:p>
      <w:pPr>
        <w:spacing w:line="580" w:lineRule="exact"/>
        <w:ind w:firstLine="640" w:firstLineChars="200"/>
        <w:rPr>
          <w:rFonts w:hint="eastAsia" w:ascii="仿宋_GB2312" w:hAnsi="仿宋" w:eastAsia="仿宋_GB2312" w:cs="宋体"/>
          <w:sz w:val="32"/>
          <w:szCs w:val="32"/>
          <w:lang w:eastAsia="zh-CN"/>
        </w:rPr>
      </w:pPr>
      <w:r>
        <w:rPr>
          <w:rFonts w:hint="eastAsia" w:ascii="仿宋_GB2312" w:hAnsi="仿宋" w:eastAsia="仿宋_GB2312" w:cs="宋体"/>
          <w:sz w:val="32"/>
          <w:szCs w:val="32"/>
        </w:rPr>
        <w:t>（</w:t>
      </w:r>
      <w:r>
        <w:rPr>
          <w:rFonts w:hint="eastAsia" w:ascii="仿宋_GB2312" w:hAnsi="仿宋" w:eastAsia="仿宋_GB2312" w:cs="宋体"/>
          <w:sz w:val="32"/>
          <w:szCs w:val="32"/>
          <w:lang w:val="en-US" w:eastAsia="zh-CN"/>
        </w:rPr>
        <w:t>三</w:t>
      </w:r>
      <w:r>
        <w:rPr>
          <w:rFonts w:hint="eastAsia" w:ascii="仿宋_GB2312" w:hAnsi="仿宋" w:eastAsia="仿宋_GB2312" w:cs="宋体"/>
          <w:sz w:val="32"/>
          <w:szCs w:val="32"/>
        </w:rPr>
        <w:t>）</w:t>
      </w:r>
      <w:r>
        <w:rPr>
          <w:rFonts w:hint="eastAsia" w:ascii="仿宋_GB2312" w:hAnsi="仿宋" w:eastAsia="仿宋_GB2312" w:cs="宋体"/>
          <w:sz w:val="32"/>
          <w:szCs w:val="32"/>
          <w:lang w:eastAsia="zh-CN"/>
        </w:rPr>
        <w:t>行为罚：限制开展经营活动、</w:t>
      </w:r>
      <w:r>
        <w:rPr>
          <w:rFonts w:hint="eastAsia" w:ascii="仿宋_GB2312" w:hAnsi="仿宋" w:eastAsia="仿宋_GB2312" w:cs="宋体"/>
          <w:sz w:val="32"/>
          <w:szCs w:val="32"/>
        </w:rPr>
        <w:t>责令</w:t>
      </w:r>
      <w:r>
        <w:rPr>
          <w:rFonts w:hint="eastAsia" w:ascii="仿宋_GB2312" w:hAnsi="仿宋" w:eastAsia="仿宋_GB2312" w:cs="宋体"/>
          <w:sz w:val="32"/>
          <w:szCs w:val="32"/>
          <w:lang w:val="en-US" w:eastAsia="zh-CN"/>
        </w:rPr>
        <w:t>停产</w:t>
      </w:r>
      <w:r>
        <w:rPr>
          <w:rFonts w:hint="eastAsia" w:ascii="仿宋_GB2312" w:hAnsi="仿宋" w:eastAsia="仿宋_GB2312" w:cs="宋体"/>
          <w:sz w:val="32"/>
          <w:szCs w:val="32"/>
        </w:rPr>
        <w:t>停业</w:t>
      </w:r>
      <w:r>
        <w:rPr>
          <w:rFonts w:hint="eastAsia" w:ascii="仿宋_GB2312" w:hAnsi="仿宋" w:eastAsia="仿宋_GB2312" w:cs="宋体"/>
          <w:sz w:val="32"/>
          <w:szCs w:val="32"/>
          <w:lang w:eastAsia="zh-CN"/>
        </w:rPr>
        <w:t>、责令关闭、</w:t>
      </w:r>
      <w:r>
        <w:rPr>
          <w:rFonts w:hint="eastAsia" w:ascii="仿宋_GB2312" w:hAnsi="仿宋" w:eastAsia="仿宋_GB2312" w:cs="宋体"/>
          <w:sz w:val="32"/>
          <w:szCs w:val="32"/>
          <w:lang w:val="en-US" w:eastAsia="zh-CN"/>
        </w:rPr>
        <w:t>限制从业</w:t>
      </w:r>
      <w:r>
        <w:rPr>
          <w:rFonts w:hint="eastAsia" w:ascii="仿宋_GB2312" w:hAnsi="仿宋" w:eastAsia="仿宋_GB2312" w:cs="宋体"/>
          <w:sz w:val="32"/>
          <w:szCs w:val="32"/>
        </w:rPr>
        <w:t>；</w:t>
      </w:r>
    </w:p>
    <w:p>
      <w:pPr>
        <w:spacing w:line="580" w:lineRule="exact"/>
        <w:ind w:firstLine="640" w:firstLineChars="200"/>
        <w:rPr>
          <w:rFonts w:hint="eastAsia" w:ascii="仿宋_GB2312" w:hAnsi="仿宋" w:eastAsia="仿宋_GB2312" w:cs="宋体"/>
          <w:sz w:val="32"/>
          <w:szCs w:val="32"/>
          <w:lang w:val="en-US" w:eastAsia="zh-CN"/>
        </w:rPr>
      </w:pPr>
      <w:r>
        <w:rPr>
          <w:rFonts w:hint="eastAsia" w:ascii="仿宋_GB2312" w:hAnsi="仿宋" w:eastAsia="仿宋_GB2312" w:cs="宋体"/>
          <w:sz w:val="32"/>
          <w:szCs w:val="32"/>
          <w:lang w:eastAsia="zh-CN"/>
        </w:rPr>
        <w:t>（</w:t>
      </w:r>
      <w:r>
        <w:rPr>
          <w:rFonts w:hint="eastAsia" w:ascii="仿宋_GB2312" w:hAnsi="仿宋" w:eastAsia="仿宋_GB2312" w:cs="宋体"/>
          <w:sz w:val="32"/>
          <w:szCs w:val="32"/>
          <w:lang w:val="en-US" w:eastAsia="zh-CN"/>
        </w:rPr>
        <w:t>四</w:t>
      </w:r>
      <w:r>
        <w:rPr>
          <w:rFonts w:hint="eastAsia" w:ascii="仿宋_GB2312" w:hAnsi="仿宋" w:eastAsia="仿宋_GB2312" w:cs="宋体"/>
          <w:sz w:val="32"/>
          <w:szCs w:val="32"/>
          <w:lang w:eastAsia="zh-CN"/>
        </w:rPr>
        <w:t>）资格罚：</w:t>
      </w:r>
      <w:r>
        <w:rPr>
          <w:rFonts w:hint="eastAsia" w:ascii="仿宋_GB2312" w:hAnsi="仿宋" w:eastAsia="仿宋_GB2312" w:cs="宋体"/>
          <w:sz w:val="32"/>
          <w:szCs w:val="32"/>
        </w:rPr>
        <w:t>暂扣许可证</w:t>
      </w:r>
      <w:r>
        <w:rPr>
          <w:rFonts w:hint="eastAsia" w:ascii="仿宋_GB2312" w:hAnsi="仿宋" w:eastAsia="仿宋_GB2312" w:cs="宋体"/>
          <w:sz w:val="32"/>
          <w:szCs w:val="32"/>
          <w:lang w:val="en-US" w:eastAsia="zh-CN"/>
        </w:rPr>
        <w:t>件</w:t>
      </w:r>
      <w:r>
        <w:rPr>
          <w:rFonts w:hint="eastAsia" w:ascii="仿宋_GB2312" w:hAnsi="仿宋" w:eastAsia="仿宋_GB2312" w:cs="宋体"/>
          <w:sz w:val="32"/>
          <w:szCs w:val="32"/>
          <w:lang w:eastAsia="zh-CN"/>
        </w:rPr>
        <w:t>、降低资质等级、</w:t>
      </w:r>
      <w:r>
        <w:rPr>
          <w:rFonts w:hint="eastAsia" w:ascii="仿宋_GB2312" w:hAnsi="仿宋" w:eastAsia="仿宋_GB2312" w:cs="宋体"/>
          <w:sz w:val="32"/>
          <w:szCs w:val="32"/>
        </w:rPr>
        <w:t>吊销许可证</w:t>
      </w:r>
      <w:r>
        <w:rPr>
          <w:rFonts w:hint="eastAsia" w:ascii="仿宋_GB2312" w:hAnsi="仿宋" w:eastAsia="仿宋_GB2312" w:cs="宋体"/>
          <w:sz w:val="32"/>
          <w:szCs w:val="32"/>
          <w:lang w:val="en-US" w:eastAsia="zh-CN"/>
        </w:rPr>
        <w:t>件。</w:t>
      </w:r>
    </w:p>
    <w:p>
      <w:pPr>
        <w:spacing w:line="580" w:lineRule="exact"/>
        <w:ind w:firstLine="640" w:firstLineChars="200"/>
        <w:rPr>
          <w:rFonts w:hint="eastAsia" w:ascii="仿宋_GB2312" w:hAnsi="仿宋" w:eastAsia="仿宋_GB2312" w:cs="宋体"/>
          <w:sz w:val="32"/>
          <w:szCs w:val="32"/>
          <w:lang w:val="en-US" w:eastAsia="zh-CN"/>
        </w:rPr>
      </w:pPr>
      <w:r>
        <w:rPr>
          <w:rFonts w:hint="eastAsia" w:ascii="仿宋_GB2312" w:hAnsi="仿宋" w:eastAsia="仿宋_GB2312" w:cs="宋体"/>
          <w:sz w:val="32"/>
          <w:szCs w:val="32"/>
          <w:lang w:val="en-US" w:eastAsia="zh-CN"/>
        </w:rPr>
        <w:t>行政处罚种类的轻重按照对相对人权益影响的大小确定。通常情况下，行政处罚种类由轻到重的位阶按</w:t>
      </w:r>
      <w:r>
        <w:rPr>
          <w:rFonts w:hint="eastAsia" w:ascii="仿宋_GB2312" w:hAnsi="仿宋" w:eastAsia="仿宋_GB2312" w:cs="宋体"/>
          <w:sz w:val="32"/>
          <w:szCs w:val="32"/>
          <w:lang w:eastAsia="zh-CN"/>
        </w:rPr>
        <w:t>申诫</w:t>
      </w:r>
      <w:r>
        <w:rPr>
          <w:rFonts w:hint="eastAsia" w:ascii="仿宋_GB2312" w:hAnsi="仿宋" w:eastAsia="仿宋_GB2312" w:cs="宋体"/>
          <w:sz w:val="32"/>
          <w:szCs w:val="32"/>
          <w:lang w:val="en-US" w:eastAsia="zh-CN"/>
        </w:rPr>
        <w:t>罚、财产罚、行为罚、资格罚排列。</w:t>
      </w:r>
    </w:p>
    <w:p>
      <w:pPr>
        <w:numPr>
          <w:ilvl w:val="0"/>
          <w:numId w:val="0"/>
        </w:numPr>
        <w:spacing w:line="580" w:lineRule="exact"/>
        <w:ind w:firstLine="640"/>
        <w:rPr>
          <w:rFonts w:hint="eastAsia" w:ascii="仿宋_GB2312" w:hAnsi="仿宋" w:eastAsia="仿宋_GB2312" w:cs="宋体"/>
          <w:color w:val="000000"/>
          <w:kern w:val="0"/>
          <w:sz w:val="32"/>
          <w:szCs w:val="32"/>
          <w:lang w:val="en-US" w:eastAsia="zh-CN"/>
        </w:rPr>
      </w:pPr>
      <w:r>
        <w:rPr>
          <w:rFonts w:hint="eastAsia" w:ascii="仿宋_GB2312" w:hAnsi="仿宋" w:eastAsia="仿宋_GB2312"/>
          <w:b/>
          <w:sz w:val="32"/>
          <w:szCs w:val="32"/>
        </w:rPr>
        <w:t>第</w:t>
      </w:r>
      <w:r>
        <w:rPr>
          <w:rFonts w:hint="eastAsia" w:ascii="仿宋_GB2312" w:hAnsi="仿宋" w:eastAsia="仿宋_GB2312"/>
          <w:b/>
          <w:sz w:val="32"/>
          <w:szCs w:val="32"/>
          <w:lang w:val="en-US" w:eastAsia="zh-CN"/>
        </w:rPr>
        <w:t>八</w:t>
      </w:r>
      <w:r>
        <w:rPr>
          <w:rFonts w:hint="eastAsia" w:ascii="仿宋_GB2312" w:hAnsi="仿宋" w:eastAsia="仿宋_GB2312"/>
          <w:b/>
          <w:sz w:val="32"/>
          <w:szCs w:val="32"/>
        </w:rPr>
        <w:t xml:space="preserve">条 </w:t>
      </w:r>
      <w:r>
        <w:rPr>
          <w:rFonts w:hint="eastAsia" w:ascii="仿宋_GB2312" w:hAnsi="仿宋" w:eastAsia="仿宋_GB2312" w:cs="宋体"/>
          <w:color w:val="000000"/>
          <w:kern w:val="0"/>
          <w:sz w:val="32"/>
          <w:szCs w:val="32"/>
          <w:lang w:val="en-US" w:eastAsia="zh-CN"/>
        </w:rPr>
        <w:t>没收违法所得、没收非法财物应当遵循“先民后行”原则，优先保护善意第三人民事合法权益。</w:t>
      </w:r>
    </w:p>
    <w:p>
      <w:pPr>
        <w:numPr>
          <w:ilvl w:val="0"/>
          <w:numId w:val="0"/>
        </w:numPr>
        <w:spacing w:line="580" w:lineRule="exact"/>
        <w:ind w:firstLine="640"/>
        <w:rPr>
          <w:rFonts w:hint="eastAsia" w:ascii="仿宋_GB2312" w:hAnsi="仿宋" w:eastAsia="仿宋_GB2312" w:cs="宋体"/>
          <w:color w:val="000000"/>
          <w:kern w:val="0"/>
          <w:sz w:val="32"/>
          <w:szCs w:val="32"/>
          <w:lang w:val="en-US" w:eastAsia="zh-CN"/>
        </w:rPr>
      </w:pPr>
      <w:r>
        <w:rPr>
          <w:rFonts w:hint="eastAsia" w:ascii="仿宋_GB2312" w:hAnsi="仿宋" w:eastAsia="仿宋_GB2312"/>
          <w:b/>
          <w:sz w:val="32"/>
          <w:szCs w:val="32"/>
        </w:rPr>
        <w:t>第</w:t>
      </w:r>
      <w:r>
        <w:rPr>
          <w:rFonts w:hint="eastAsia" w:ascii="仿宋_GB2312" w:hAnsi="仿宋" w:eastAsia="仿宋_GB2312"/>
          <w:b/>
          <w:sz w:val="32"/>
          <w:szCs w:val="32"/>
          <w:lang w:val="en-US" w:eastAsia="zh-CN"/>
        </w:rPr>
        <w:t>九</w:t>
      </w:r>
      <w:r>
        <w:rPr>
          <w:rFonts w:hint="eastAsia" w:ascii="仿宋_GB2312" w:hAnsi="仿宋" w:eastAsia="仿宋_GB2312"/>
          <w:b/>
          <w:sz w:val="32"/>
          <w:szCs w:val="32"/>
        </w:rPr>
        <w:t xml:space="preserve">条 </w:t>
      </w:r>
      <w:r>
        <w:rPr>
          <w:rFonts w:hint="eastAsia" w:ascii="仿宋_GB2312" w:hAnsi="仿宋" w:eastAsia="仿宋_GB2312" w:cs="宋体"/>
          <w:color w:val="000000"/>
          <w:kern w:val="0"/>
          <w:sz w:val="32"/>
          <w:szCs w:val="32"/>
          <w:lang w:val="en-US" w:eastAsia="zh-CN"/>
        </w:rPr>
        <w:t>相关执法领域法律、法规规定没收违法所得的，按照相关执法领域法律、法规的规定没收违法所得。相关执法领域尚未制定法律、法规的，直接依据《中华人民共和国行政处罚法》的规定没收违法所得。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firstLine="640" w:firstLineChars="200"/>
        <w:jc w:val="both"/>
        <w:rPr>
          <w:rFonts w:hint="eastAsia" w:ascii="仿宋_GB2312" w:hAnsi="仿宋" w:eastAsia="仿宋_GB2312" w:cs="宋体"/>
          <w:color w:val="000000"/>
          <w:kern w:val="0"/>
          <w:sz w:val="32"/>
          <w:szCs w:val="32"/>
          <w:lang w:val="en-US" w:eastAsia="zh-CN" w:bidi="ar-SA"/>
        </w:rPr>
      </w:pPr>
      <w:r>
        <w:rPr>
          <w:rFonts w:hint="eastAsia" w:ascii="仿宋_GB2312" w:hAnsi="仿宋" w:eastAsia="仿宋_GB2312" w:cs="宋体"/>
          <w:color w:val="000000"/>
          <w:kern w:val="0"/>
          <w:sz w:val="32"/>
          <w:szCs w:val="32"/>
          <w:lang w:val="en-US" w:eastAsia="zh-CN"/>
        </w:rPr>
        <w:t>没收违法所得按照下列规则行使：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firstLine="640" w:firstLineChars="200"/>
        <w:jc w:val="both"/>
        <w:rPr>
          <w:rFonts w:hint="eastAsia" w:ascii="仿宋_GB2312" w:hAnsi="仿宋" w:eastAsia="仿宋_GB2312" w:cs="宋体"/>
          <w:color w:val="000000"/>
          <w:kern w:val="0"/>
          <w:sz w:val="32"/>
          <w:szCs w:val="32"/>
          <w:lang w:val="en-US" w:eastAsia="zh-CN" w:bidi="ar-SA"/>
        </w:rPr>
      </w:pPr>
      <w:r>
        <w:rPr>
          <w:rFonts w:hint="eastAsia" w:ascii="仿宋_GB2312" w:hAnsi="仿宋" w:eastAsia="仿宋_GB2312" w:cs="宋体"/>
          <w:color w:val="000000"/>
          <w:kern w:val="0"/>
          <w:sz w:val="32"/>
          <w:szCs w:val="32"/>
          <w:lang w:val="en-US" w:eastAsia="zh-CN" w:bidi="ar-SA"/>
        </w:rPr>
        <w:t>（一）没收违法行为人实施违法行为直接获得的货币资金，不包括具体有形物；行政处罚前已缴纳税款的，没收违法所得时扣除已缴纳税款；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firstLine="640" w:firstLineChars="200"/>
        <w:jc w:val="both"/>
        <w:rPr>
          <w:rFonts w:hint="eastAsia" w:ascii="仿宋_GB2312" w:hAnsi="仿宋" w:eastAsia="仿宋_GB2312" w:cs="宋体"/>
          <w:color w:val="000000"/>
          <w:kern w:val="0"/>
          <w:sz w:val="32"/>
          <w:szCs w:val="32"/>
          <w:lang w:val="en-US" w:eastAsia="zh-CN" w:bidi="ar-SA"/>
        </w:rPr>
      </w:pPr>
      <w:r>
        <w:rPr>
          <w:rFonts w:hint="eastAsia" w:ascii="仿宋_GB2312" w:hAnsi="仿宋" w:eastAsia="仿宋_GB2312" w:cs="宋体"/>
          <w:color w:val="000000"/>
          <w:kern w:val="0"/>
          <w:sz w:val="32"/>
          <w:szCs w:val="32"/>
          <w:lang w:val="en-US" w:eastAsia="zh-CN" w:bidi="ar-SA"/>
        </w:rPr>
        <w:t>（二）依据相关法律、法规、规章对违法所得应当退赔的，应当从全部违法所得中扣除退赔额后再没收；如果无退赔人或者退赔人对违法所得丧失请求权，没收全部违法所得；难以确定退赔人或者无法确定退赔额的，先行没收全部违法所得，退赔人或退赔额确定后按程序申请财政返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firstLine="640" w:firstLineChars="200"/>
        <w:jc w:val="both"/>
        <w:rPr>
          <w:rFonts w:hint="eastAsia" w:ascii="仿宋_GB2312" w:hAnsi="仿宋" w:eastAsia="仿宋_GB2312" w:cs="宋体"/>
          <w:color w:val="000000"/>
          <w:kern w:val="0"/>
          <w:sz w:val="32"/>
          <w:szCs w:val="32"/>
          <w:lang w:val="en-US" w:eastAsia="zh-CN" w:bidi="ar-SA"/>
        </w:rPr>
      </w:pPr>
      <w:r>
        <w:rPr>
          <w:rFonts w:hint="eastAsia" w:ascii="仿宋_GB2312" w:hAnsi="仿宋" w:eastAsia="仿宋_GB2312" w:cs="宋体"/>
          <w:color w:val="000000"/>
          <w:kern w:val="0"/>
          <w:sz w:val="32"/>
          <w:szCs w:val="32"/>
          <w:lang w:val="en-US" w:eastAsia="zh-CN" w:bidi="ar-SA"/>
        </w:rPr>
        <w:t>（三）相对人行为中既有违法部分又有合法部分，经调查能够区分的，没收违法所得时扣除合法部分产生的款项；经调查无法区分的，责令相对人在合理期限内提供区分证据或按比例计算的依据，否则没收实施该行为收取的全部款项。</w:t>
      </w:r>
    </w:p>
    <w:p>
      <w:pPr>
        <w:spacing w:line="580" w:lineRule="exact"/>
        <w:ind w:firstLine="630" w:firstLineChars="196"/>
        <w:rPr>
          <w:rFonts w:hint="eastAsia" w:ascii="仿宋_GB2312" w:hAnsi="仿宋" w:eastAsia="仿宋_GB2312" w:cs="宋体"/>
          <w:b/>
          <w:sz w:val="32"/>
          <w:szCs w:val="32"/>
        </w:rPr>
      </w:pPr>
      <w:r>
        <w:rPr>
          <w:rFonts w:hint="eastAsia" w:ascii="仿宋_GB2312" w:hAnsi="仿宋" w:eastAsia="仿宋_GB2312"/>
          <w:b/>
          <w:sz w:val="32"/>
          <w:szCs w:val="32"/>
        </w:rPr>
        <w:t>第</w:t>
      </w:r>
      <w:r>
        <w:rPr>
          <w:rFonts w:hint="eastAsia" w:ascii="仿宋_GB2312" w:hAnsi="仿宋" w:eastAsia="仿宋_GB2312"/>
          <w:b/>
          <w:sz w:val="32"/>
          <w:szCs w:val="32"/>
          <w:lang w:val="en-US" w:eastAsia="zh-CN"/>
        </w:rPr>
        <w:t>十</w:t>
      </w:r>
      <w:r>
        <w:rPr>
          <w:rFonts w:hint="eastAsia" w:ascii="仿宋_GB2312" w:hAnsi="仿宋" w:eastAsia="仿宋_GB2312"/>
          <w:b/>
          <w:sz w:val="32"/>
          <w:szCs w:val="32"/>
        </w:rPr>
        <w:t xml:space="preserve">条  </w:t>
      </w:r>
      <w:r>
        <w:rPr>
          <w:rFonts w:hint="eastAsia" w:ascii="仿宋_GB2312" w:hAnsi="仿宋" w:eastAsia="仿宋_GB2312" w:cs="Arial"/>
          <w:bCs/>
          <w:sz w:val="32"/>
          <w:szCs w:val="32"/>
        </w:rPr>
        <w:t>行政处罚自由</w:t>
      </w:r>
      <w:r>
        <w:rPr>
          <w:rFonts w:hint="eastAsia" w:ascii="仿宋_GB2312" w:hAnsi="仿宋" w:eastAsia="仿宋_GB2312"/>
          <w:sz w:val="32"/>
          <w:szCs w:val="32"/>
        </w:rPr>
        <w:t>裁量结果分为</w:t>
      </w:r>
      <w:r>
        <w:rPr>
          <w:rFonts w:hint="eastAsia" w:ascii="仿宋_GB2312" w:hAnsi="仿宋" w:eastAsia="仿宋_GB2312" w:cs="宋体"/>
          <w:color w:val="000000"/>
          <w:kern w:val="0"/>
          <w:sz w:val="32"/>
          <w:szCs w:val="32"/>
        </w:rPr>
        <w:t>不予行政处罚、减轻行政处罚、从轻行政处罚、一般行政处罚和从重行政处罚五个等级</w:t>
      </w:r>
      <w:r>
        <w:rPr>
          <w:rFonts w:hint="eastAsia" w:ascii="仿宋_GB2312" w:hAnsi="仿宋" w:eastAsia="仿宋_GB2312"/>
          <w:sz w:val="32"/>
          <w:szCs w:val="32"/>
        </w:rPr>
        <w:t>。</w:t>
      </w:r>
    </w:p>
    <w:p>
      <w:pPr>
        <w:spacing w:line="580" w:lineRule="exact"/>
        <w:ind w:firstLine="630" w:firstLineChars="196"/>
        <w:rPr>
          <w:rFonts w:hint="eastAsia" w:ascii="仿宋_GB2312" w:hAnsi="仿宋" w:eastAsia="仿宋_GB2312"/>
          <w:sz w:val="32"/>
          <w:szCs w:val="32"/>
        </w:rPr>
      </w:pPr>
      <w:r>
        <w:rPr>
          <w:rFonts w:hint="eastAsia" w:ascii="仿宋_GB2312" w:hAnsi="仿宋" w:eastAsia="仿宋_GB2312" w:cs="宋体"/>
          <w:b/>
          <w:sz w:val="32"/>
          <w:szCs w:val="32"/>
        </w:rPr>
        <w:t>第十</w:t>
      </w:r>
      <w:r>
        <w:rPr>
          <w:rFonts w:hint="eastAsia" w:ascii="仿宋_GB2312" w:hAnsi="仿宋" w:eastAsia="仿宋_GB2312" w:cs="宋体"/>
          <w:b/>
          <w:sz w:val="32"/>
          <w:szCs w:val="32"/>
          <w:lang w:val="en-US" w:eastAsia="zh-CN"/>
        </w:rPr>
        <w:t>一</w:t>
      </w:r>
      <w:r>
        <w:rPr>
          <w:rFonts w:hint="eastAsia" w:ascii="仿宋_GB2312" w:hAnsi="仿宋" w:eastAsia="仿宋_GB2312" w:cs="宋体"/>
          <w:b/>
          <w:sz w:val="32"/>
          <w:szCs w:val="32"/>
        </w:rPr>
        <w:t>条</w:t>
      </w:r>
      <w:r>
        <w:rPr>
          <w:rFonts w:hint="eastAsia" w:ascii="仿宋_GB2312" w:hAnsi="仿宋" w:eastAsia="仿宋_GB2312" w:cs="宋体"/>
          <w:sz w:val="32"/>
          <w:szCs w:val="32"/>
        </w:rPr>
        <w:t xml:space="preserve">  </w:t>
      </w:r>
      <w:r>
        <w:rPr>
          <w:rFonts w:hint="eastAsia" w:ascii="仿宋_GB2312" w:hAnsi="仿宋" w:eastAsia="仿宋_GB2312"/>
          <w:sz w:val="32"/>
          <w:szCs w:val="32"/>
        </w:rPr>
        <w:t>不予行政处罚是指认定当事人有违法行为，但免除其行政处罚。</w:t>
      </w:r>
    </w:p>
    <w:p>
      <w:pPr>
        <w:spacing w:line="58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对当事人的违法行为依法不予行政处罚的，应当</w:t>
      </w:r>
      <w:r>
        <w:rPr>
          <w:rFonts w:hint="eastAsia" w:ascii="仿宋_GB2312" w:hAnsi="仿宋" w:eastAsia="仿宋_GB2312"/>
          <w:sz w:val="32"/>
          <w:szCs w:val="32"/>
          <w:lang w:eastAsia="zh-CN"/>
        </w:rPr>
        <w:t>通过约谈教育当事人并书面记录在案，同时要求当事人出具守法承诺保证书</w:t>
      </w:r>
      <w:r>
        <w:rPr>
          <w:rFonts w:hint="eastAsia" w:ascii="仿宋_GB2312" w:hAnsi="仿宋" w:eastAsia="仿宋_GB2312"/>
          <w:sz w:val="32"/>
          <w:szCs w:val="32"/>
        </w:rPr>
        <w:t>。</w:t>
      </w:r>
      <w:r>
        <w:rPr>
          <w:rFonts w:hint="eastAsia" w:ascii="仿宋_GB2312" w:hAnsi="仿宋" w:eastAsia="仿宋_GB2312"/>
          <w:sz w:val="32"/>
          <w:szCs w:val="32"/>
          <w:lang w:val="en-US" w:eastAsia="zh-CN"/>
        </w:rPr>
        <w:t>其中，对</w:t>
      </w:r>
      <w:r>
        <w:rPr>
          <w:rFonts w:hint="eastAsia" w:ascii="仿宋_GB2312" w:hAnsi="仿宋" w:eastAsia="仿宋_GB2312"/>
          <w:sz w:val="32"/>
          <w:szCs w:val="32"/>
          <w:lang w:eastAsia="zh-CN"/>
        </w:rPr>
        <w:t>不满十四周岁的未成年人</w:t>
      </w:r>
      <w:r>
        <w:rPr>
          <w:rFonts w:hint="eastAsia" w:ascii="仿宋_GB2312" w:hAnsi="仿宋" w:eastAsia="仿宋_GB2312"/>
          <w:sz w:val="32"/>
          <w:szCs w:val="32"/>
          <w:lang w:val="en-US" w:eastAsia="zh-CN"/>
        </w:rPr>
        <w:t>应当</w:t>
      </w:r>
      <w:r>
        <w:rPr>
          <w:rFonts w:hint="eastAsia" w:ascii="仿宋_GB2312" w:hAnsi="仿宋" w:eastAsia="仿宋_GB2312"/>
          <w:sz w:val="32"/>
          <w:szCs w:val="32"/>
          <w:lang w:eastAsia="zh-CN"/>
        </w:rPr>
        <w:t>责令监护人加以管教，</w:t>
      </w:r>
      <w:r>
        <w:rPr>
          <w:rFonts w:hint="eastAsia" w:ascii="仿宋_GB2312" w:hAnsi="仿宋" w:eastAsia="仿宋_GB2312"/>
          <w:sz w:val="32"/>
          <w:szCs w:val="32"/>
          <w:lang w:val="en-US" w:eastAsia="zh-CN"/>
        </w:rPr>
        <w:t>对</w:t>
      </w:r>
      <w:r>
        <w:rPr>
          <w:rFonts w:hint="eastAsia" w:ascii="仿宋_GB2312" w:hAnsi="仿宋" w:eastAsia="仿宋_GB2312"/>
          <w:sz w:val="32"/>
          <w:szCs w:val="32"/>
          <w:lang w:eastAsia="zh-CN"/>
        </w:rPr>
        <w:t>精神病人、智力残疾人</w:t>
      </w:r>
      <w:r>
        <w:rPr>
          <w:rFonts w:hint="eastAsia" w:ascii="仿宋_GB2312" w:hAnsi="仿宋" w:eastAsia="仿宋_GB2312"/>
          <w:sz w:val="32"/>
          <w:szCs w:val="32"/>
          <w:lang w:val="en-US" w:eastAsia="zh-CN"/>
        </w:rPr>
        <w:t>应当</w:t>
      </w:r>
      <w:r>
        <w:rPr>
          <w:rFonts w:hint="eastAsia" w:ascii="仿宋_GB2312" w:hAnsi="仿宋" w:eastAsia="仿宋_GB2312"/>
          <w:sz w:val="32"/>
          <w:szCs w:val="32"/>
          <w:lang w:eastAsia="zh-CN"/>
        </w:rPr>
        <w:t>责令其监护人严加看管和治疗。</w:t>
      </w:r>
    </w:p>
    <w:p>
      <w:pPr>
        <w:spacing w:line="58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w:t>
      </w:r>
      <w:r>
        <w:rPr>
          <w:rFonts w:hint="eastAsia" w:ascii="仿宋_GB2312" w:hAnsi="仿宋" w:eastAsia="仿宋_GB2312"/>
          <w:b/>
          <w:sz w:val="32"/>
          <w:szCs w:val="32"/>
          <w:lang w:val="en-US" w:eastAsia="zh-CN"/>
        </w:rPr>
        <w:t>二</w:t>
      </w:r>
      <w:r>
        <w:rPr>
          <w:rFonts w:hint="eastAsia" w:ascii="仿宋_GB2312" w:hAnsi="仿宋" w:eastAsia="仿宋_GB2312"/>
          <w:b/>
          <w:sz w:val="32"/>
          <w:szCs w:val="32"/>
        </w:rPr>
        <w:t>条</w:t>
      </w:r>
      <w:r>
        <w:rPr>
          <w:rFonts w:hint="eastAsia" w:ascii="仿宋_GB2312" w:hAnsi="仿宋" w:eastAsia="仿宋_GB2312"/>
          <w:sz w:val="32"/>
          <w:szCs w:val="32"/>
        </w:rPr>
        <w:t xml:space="preserve">  减轻行政处罚是指依法在行政处罚的法定种类或法定幅度以下适用处罚。</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减轻行政处罚按照下述规则行使：</w:t>
      </w:r>
    </w:p>
    <w:p>
      <w:pPr>
        <w:spacing w:line="580" w:lineRule="exact"/>
        <w:ind w:firstLine="480" w:firstLineChars="150"/>
        <w:rPr>
          <w:rFonts w:hint="eastAsia" w:ascii="仿宋_GB2312" w:hAnsi="仿宋" w:eastAsia="仿宋_GB2312"/>
          <w:sz w:val="32"/>
          <w:szCs w:val="32"/>
        </w:rPr>
      </w:pPr>
      <w:r>
        <w:rPr>
          <w:rFonts w:hint="eastAsia" w:ascii="仿宋_GB2312" w:hAnsi="仿宋" w:eastAsia="仿宋_GB2312"/>
          <w:sz w:val="32"/>
          <w:szCs w:val="32"/>
        </w:rPr>
        <w:t>（一）在违法行为所对应的一种或几种处罚种类之外，选择更轻的处罚种类处罚；</w:t>
      </w:r>
    </w:p>
    <w:p>
      <w:pPr>
        <w:spacing w:line="580" w:lineRule="exact"/>
        <w:ind w:firstLine="480" w:firstLineChars="150"/>
        <w:rPr>
          <w:rFonts w:hint="eastAsia" w:ascii="仿宋_GB2312" w:hAnsi="仿宋" w:eastAsia="仿宋_GB2312"/>
          <w:sz w:val="32"/>
          <w:szCs w:val="32"/>
        </w:rPr>
      </w:pPr>
      <w:r>
        <w:rPr>
          <w:rFonts w:hint="eastAsia" w:ascii="仿宋_GB2312" w:hAnsi="仿宋" w:eastAsia="仿宋_GB2312"/>
          <w:sz w:val="32"/>
          <w:szCs w:val="32"/>
        </w:rPr>
        <w:t>（二）应当并处时不并处；</w:t>
      </w:r>
    </w:p>
    <w:p>
      <w:pPr>
        <w:spacing w:line="580" w:lineRule="exact"/>
        <w:ind w:firstLine="480" w:firstLineChars="150"/>
        <w:rPr>
          <w:rFonts w:hint="eastAsia" w:ascii="仿宋_GB2312" w:hAnsi="仿宋" w:eastAsia="仿宋_GB2312"/>
          <w:sz w:val="32"/>
          <w:szCs w:val="32"/>
        </w:rPr>
      </w:pPr>
      <w:r>
        <w:rPr>
          <w:rFonts w:hint="eastAsia" w:ascii="仿宋_GB2312" w:hAnsi="仿宋" w:eastAsia="仿宋_GB2312"/>
          <w:sz w:val="32"/>
          <w:szCs w:val="32"/>
        </w:rPr>
        <w:t>（三）应当先没收</w:t>
      </w:r>
      <w:r>
        <w:rPr>
          <w:rFonts w:hint="eastAsia" w:ascii="仿宋_GB2312" w:hAnsi="仿宋" w:eastAsia="仿宋_GB2312" w:cs="宋体"/>
          <w:sz w:val="32"/>
          <w:szCs w:val="32"/>
        </w:rPr>
        <w:t>非法财物</w:t>
      </w:r>
      <w:r>
        <w:rPr>
          <w:rFonts w:hint="eastAsia" w:ascii="仿宋_GB2312" w:hAnsi="仿宋" w:eastAsia="仿宋_GB2312"/>
          <w:sz w:val="32"/>
          <w:szCs w:val="32"/>
        </w:rPr>
        <w:t>或违法所得后再</w:t>
      </w:r>
      <w:r>
        <w:rPr>
          <w:rFonts w:hint="eastAsia" w:ascii="仿宋_GB2312" w:hAnsi="仿宋" w:eastAsia="仿宋_GB2312"/>
          <w:sz w:val="32"/>
          <w:szCs w:val="32"/>
          <w:lang w:eastAsia="zh-CN"/>
        </w:rPr>
        <w:t>作出</w:t>
      </w:r>
      <w:r>
        <w:rPr>
          <w:rFonts w:hint="eastAsia" w:ascii="仿宋_GB2312" w:hAnsi="仿宋" w:eastAsia="仿宋_GB2312"/>
          <w:sz w:val="32"/>
          <w:szCs w:val="32"/>
        </w:rPr>
        <w:t>其他处罚的</w:t>
      </w:r>
      <w:r>
        <w:rPr>
          <w:rFonts w:hint="eastAsia" w:ascii="仿宋_GB2312" w:hAnsi="仿宋" w:eastAsia="仿宋_GB2312"/>
          <w:sz w:val="32"/>
          <w:szCs w:val="32"/>
          <w:lang w:eastAsia="zh-CN"/>
        </w:rPr>
        <w:t>，</w:t>
      </w:r>
      <w:r>
        <w:rPr>
          <w:rFonts w:hint="eastAsia" w:ascii="仿宋_GB2312" w:hAnsi="仿宋" w:eastAsia="仿宋_GB2312"/>
          <w:sz w:val="32"/>
          <w:szCs w:val="32"/>
        </w:rPr>
        <w:t>没收</w:t>
      </w:r>
      <w:r>
        <w:rPr>
          <w:rFonts w:hint="eastAsia" w:ascii="仿宋_GB2312" w:hAnsi="仿宋" w:eastAsia="仿宋_GB2312" w:cs="宋体"/>
          <w:sz w:val="32"/>
          <w:szCs w:val="32"/>
        </w:rPr>
        <w:t>非法财物</w:t>
      </w:r>
      <w:r>
        <w:rPr>
          <w:rFonts w:hint="eastAsia" w:ascii="仿宋_GB2312" w:hAnsi="仿宋" w:eastAsia="仿宋_GB2312"/>
          <w:sz w:val="32"/>
          <w:szCs w:val="32"/>
        </w:rPr>
        <w:t>或违法所得后不</w:t>
      </w:r>
      <w:r>
        <w:rPr>
          <w:rFonts w:hint="eastAsia" w:ascii="仿宋_GB2312" w:hAnsi="仿宋" w:eastAsia="仿宋_GB2312"/>
          <w:sz w:val="32"/>
          <w:szCs w:val="32"/>
          <w:lang w:eastAsia="zh-CN"/>
        </w:rPr>
        <w:t>再</w:t>
      </w:r>
      <w:r>
        <w:rPr>
          <w:rFonts w:hint="eastAsia" w:ascii="仿宋_GB2312" w:hAnsi="仿宋" w:eastAsia="仿宋_GB2312"/>
          <w:sz w:val="32"/>
          <w:szCs w:val="32"/>
        </w:rPr>
        <w:t>处罚；</w:t>
      </w:r>
    </w:p>
    <w:p>
      <w:pPr>
        <w:spacing w:line="580" w:lineRule="exact"/>
        <w:ind w:firstLine="480" w:firstLineChars="150"/>
        <w:rPr>
          <w:rFonts w:hint="eastAsia" w:ascii="仿宋_GB2312" w:hAnsi="仿宋" w:eastAsia="仿宋_GB2312"/>
          <w:sz w:val="32"/>
          <w:szCs w:val="32"/>
        </w:rPr>
      </w:pPr>
      <w:r>
        <w:rPr>
          <w:rFonts w:hint="eastAsia" w:ascii="仿宋_GB2312" w:hAnsi="仿宋" w:eastAsia="仿宋_GB2312"/>
          <w:sz w:val="32"/>
          <w:szCs w:val="32"/>
        </w:rPr>
        <w:t>（四）在违法行为所对应的法定处罚幅度下限数额以下处罚。</w:t>
      </w:r>
    </w:p>
    <w:p>
      <w:pPr>
        <w:spacing w:line="58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对适用一般程序的案件拟减轻行政处罚的，文化市场综合执法机构负责人应当集体讨论后作出决定</w:t>
      </w:r>
      <w:r>
        <w:rPr>
          <w:rFonts w:hint="eastAsia" w:ascii="仿宋_GB2312" w:hAnsi="仿宋" w:eastAsia="仿宋_GB2312"/>
          <w:sz w:val="32"/>
          <w:szCs w:val="32"/>
          <w:lang w:eastAsia="zh-CN"/>
        </w:rPr>
        <w:t>。</w:t>
      </w:r>
    </w:p>
    <w:p>
      <w:pPr>
        <w:pStyle w:val="2"/>
        <w:spacing w:line="580" w:lineRule="exact"/>
        <w:ind w:firstLine="643" w:firstLineChars="200"/>
        <w:rPr>
          <w:rFonts w:hint="eastAsia" w:ascii="仿宋_GB2312" w:hAnsi="仿宋" w:eastAsia="仿宋_GB2312" w:cs="宋体"/>
          <w:sz w:val="32"/>
          <w:szCs w:val="32"/>
        </w:rPr>
      </w:pPr>
      <w:r>
        <w:rPr>
          <w:rFonts w:hint="eastAsia" w:ascii="仿宋_GB2312" w:hAnsi="仿宋" w:eastAsia="仿宋_GB2312" w:cs="宋体"/>
          <w:b/>
          <w:sz w:val="32"/>
          <w:szCs w:val="32"/>
        </w:rPr>
        <w:t>第十</w:t>
      </w:r>
      <w:r>
        <w:rPr>
          <w:rFonts w:hint="eastAsia" w:ascii="仿宋_GB2312" w:hAnsi="仿宋" w:eastAsia="仿宋_GB2312" w:cs="宋体"/>
          <w:b/>
          <w:sz w:val="32"/>
          <w:szCs w:val="32"/>
          <w:lang w:val="en-US" w:eastAsia="zh-CN"/>
        </w:rPr>
        <w:t>三</w:t>
      </w:r>
      <w:r>
        <w:rPr>
          <w:rFonts w:hint="eastAsia" w:ascii="仿宋_GB2312" w:hAnsi="仿宋" w:eastAsia="仿宋_GB2312" w:cs="宋体"/>
          <w:b/>
          <w:sz w:val="32"/>
          <w:szCs w:val="32"/>
        </w:rPr>
        <w:t>条</w:t>
      </w:r>
      <w:r>
        <w:rPr>
          <w:rFonts w:hint="eastAsia" w:ascii="仿宋_GB2312" w:hAnsi="仿宋" w:eastAsia="仿宋_GB2312" w:cs="宋体"/>
          <w:sz w:val="32"/>
          <w:szCs w:val="32"/>
        </w:rPr>
        <w:t xml:space="preserve">  从轻行政处罚是指在行政处罚的法定种类或法定幅度内选择较轻的种类或较低的幅度处罚</w:t>
      </w:r>
      <w:r>
        <w:rPr>
          <w:rFonts w:hint="eastAsia" w:ascii="仿宋_GB2312" w:hAnsi="仿宋" w:eastAsia="仿宋_GB2312" w:cs="Lingoes Unicode"/>
          <w:sz w:val="32"/>
          <w:szCs w:val="32"/>
        </w:rPr>
        <w:t>。</w:t>
      </w:r>
    </w:p>
    <w:p>
      <w:pPr>
        <w:pStyle w:val="2"/>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从轻行政处罚按照下述</w:t>
      </w:r>
      <w:r>
        <w:rPr>
          <w:rFonts w:hint="eastAsia" w:ascii="仿宋_GB2312" w:hAnsi="仿宋" w:eastAsia="仿宋_GB2312"/>
          <w:sz w:val="32"/>
          <w:szCs w:val="32"/>
        </w:rPr>
        <w:t>规则</w:t>
      </w:r>
      <w:r>
        <w:rPr>
          <w:rFonts w:hint="eastAsia" w:ascii="仿宋_GB2312" w:hAnsi="仿宋" w:eastAsia="仿宋_GB2312" w:cs="宋体"/>
          <w:sz w:val="32"/>
          <w:szCs w:val="32"/>
        </w:rPr>
        <w:t>行使：</w:t>
      </w:r>
    </w:p>
    <w:p>
      <w:pPr>
        <w:pStyle w:val="2"/>
        <w:spacing w:line="580" w:lineRule="exact"/>
        <w:ind w:firstLine="480" w:firstLineChars="150"/>
        <w:rPr>
          <w:rFonts w:hint="eastAsia" w:ascii="仿宋_GB2312" w:hAnsi="仿宋" w:eastAsia="仿宋_GB2312" w:cs="宋体"/>
          <w:sz w:val="32"/>
          <w:szCs w:val="32"/>
        </w:rPr>
      </w:pPr>
      <w:r>
        <w:rPr>
          <w:rFonts w:hint="eastAsia" w:ascii="仿宋_GB2312" w:hAnsi="仿宋" w:eastAsia="仿宋_GB2312" w:cs="宋体"/>
          <w:sz w:val="32"/>
          <w:szCs w:val="32"/>
        </w:rPr>
        <w:t>（一）在违法行为可以选择的法定处罚种类中选择较轻的处罚种类处罚；</w:t>
      </w:r>
    </w:p>
    <w:p>
      <w:pPr>
        <w:pStyle w:val="2"/>
        <w:spacing w:line="580" w:lineRule="exact"/>
        <w:ind w:firstLine="480" w:firstLineChars="150"/>
        <w:rPr>
          <w:rFonts w:hint="eastAsia" w:ascii="仿宋_GB2312" w:hAnsi="仿宋" w:eastAsia="仿宋_GB2312" w:cs="宋体"/>
          <w:sz w:val="32"/>
          <w:szCs w:val="32"/>
        </w:rPr>
      </w:pPr>
      <w:r>
        <w:rPr>
          <w:rFonts w:hint="eastAsia" w:ascii="仿宋_GB2312" w:hAnsi="仿宋" w:eastAsia="仿宋_GB2312" w:cs="宋体"/>
          <w:sz w:val="32"/>
          <w:szCs w:val="32"/>
        </w:rPr>
        <w:t>（二）</w:t>
      </w:r>
      <w:r>
        <w:rPr>
          <w:rFonts w:hint="eastAsia" w:ascii="仿宋_GB2312" w:hAnsi="仿宋" w:eastAsia="仿宋_GB2312"/>
          <w:sz w:val="32"/>
          <w:szCs w:val="32"/>
        </w:rPr>
        <w:t>可以单处也可以并处的，实施单处</w:t>
      </w:r>
      <w:r>
        <w:rPr>
          <w:rFonts w:hint="eastAsia" w:ascii="仿宋_GB2312" w:hAnsi="仿宋" w:eastAsia="仿宋_GB2312" w:cs="宋体"/>
          <w:sz w:val="32"/>
          <w:szCs w:val="32"/>
        </w:rPr>
        <w:t>；</w:t>
      </w:r>
    </w:p>
    <w:p>
      <w:pPr>
        <w:pStyle w:val="2"/>
        <w:spacing w:line="580" w:lineRule="exact"/>
        <w:ind w:firstLine="480" w:firstLineChars="150"/>
        <w:rPr>
          <w:rFonts w:hint="eastAsia" w:ascii="仿宋_GB2312" w:hAnsi="仿宋" w:eastAsia="仿宋_GB2312" w:cs="宋体"/>
          <w:sz w:val="32"/>
          <w:szCs w:val="32"/>
        </w:rPr>
      </w:pPr>
      <w:r>
        <w:rPr>
          <w:rFonts w:hint="eastAsia" w:ascii="仿宋_GB2312" w:hAnsi="仿宋" w:eastAsia="仿宋_GB2312" w:cs="宋体"/>
          <w:sz w:val="32"/>
          <w:szCs w:val="32"/>
        </w:rPr>
        <w:t>（三）</w:t>
      </w:r>
      <w:r>
        <w:rPr>
          <w:rFonts w:hint="eastAsia" w:ascii="仿宋_GB2312" w:hAnsi="仿宋" w:eastAsia="仿宋_GB2312"/>
          <w:sz w:val="32"/>
          <w:szCs w:val="32"/>
        </w:rPr>
        <w:t>在违法行为所对应的法定处罚幅度内</w:t>
      </w:r>
      <w:r>
        <w:rPr>
          <w:rFonts w:hint="eastAsia" w:ascii="仿宋_GB2312" w:hAnsi="仿宋" w:eastAsia="仿宋_GB2312" w:cs="宋体"/>
          <w:sz w:val="32"/>
          <w:szCs w:val="32"/>
        </w:rPr>
        <w:t>选择较低幅度处罚</w:t>
      </w:r>
      <w:r>
        <w:rPr>
          <w:rFonts w:hint="eastAsia" w:ascii="仿宋_GB2312" w:hAnsi="仿宋" w:eastAsia="仿宋_GB2312" w:cs="Lingoes Unicode"/>
          <w:sz w:val="32"/>
          <w:szCs w:val="32"/>
        </w:rPr>
        <w:t>。其中</w:t>
      </w:r>
      <w:r>
        <w:rPr>
          <w:rFonts w:hint="eastAsia" w:ascii="仿宋_GB2312" w:hAnsi="仿宋" w:eastAsia="仿宋_GB2312" w:cs="宋体"/>
          <w:sz w:val="32"/>
          <w:szCs w:val="32"/>
        </w:rPr>
        <w:t>：</w:t>
      </w:r>
    </w:p>
    <w:p>
      <w:pPr>
        <w:pStyle w:val="2"/>
        <w:spacing w:line="580" w:lineRule="exact"/>
        <w:ind w:firstLine="640" w:firstLineChars="200"/>
        <w:rPr>
          <w:rFonts w:hint="eastAsia" w:ascii="仿宋_GB2312" w:hAnsi="仿宋" w:eastAsia="仿宋_GB2312"/>
          <w:sz w:val="32"/>
          <w:szCs w:val="32"/>
        </w:rPr>
      </w:pPr>
      <w:r>
        <w:rPr>
          <w:rFonts w:hint="eastAsia" w:ascii="仿宋_GB2312" w:hAnsi="仿宋" w:eastAsia="仿宋_GB2312" w:cs="宋体"/>
          <w:sz w:val="32"/>
          <w:szCs w:val="32"/>
        </w:rPr>
        <w:t>1</w:t>
      </w:r>
      <w:r>
        <w:rPr>
          <w:rFonts w:hint="eastAsia" w:ascii="仿宋_GB2312" w:hAnsi="仿宋" w:eastAsia="仿宋_GB2312" w:cs="宋体"/>
          <w:sz w:val="32"/>
          <w:szCs w:val="32"/>
          <w:lang w:eastAsia="zh-CN"/>
        </w:rPr>
        <w:t>.</w:t>
      </w:r>
      <w:r>
        <w:rPr>
          <w:rFonts w:hint="eastAsia" w:ascii="仿宋_GB2312" w:hAnsi="仿宋" w:eastAsia="仿宋_GB2312"/>
          <w:sz w:val="32"/>
          <w:szCs w:val="32"/>
        </w:rPr>
        <w:t>罚款为一定金额倍数的，</w:t>
      </w:r>
      <w:r>
        <w:rPr>
          <w:rFonts w:hint="eastAsia" w:ascii="仿宋_GB2312" w:hAnsi="仿宋" w:eastAsia="仿宋_GB2312"/>
          <w:sz w:val="32"/>
          <w:szCs w:val="32"/>
          <w:lang w:eastAsia="zh-CN"/>
        </w:rPr>
        <w:t>按照</w:t>
      </w:r>
      <w:r>
        <w:rPr>
          <w:rFonts w:hint="eastAsia" w:ascii="仿宋_GB2312" w:hAnsi="仿宋" w:eastAsia="仿宋_GB2312"/>
          <w:sz w:val="32"/>
          <w:szCs w:val="32"/>
        </w:rPr>
        <w:t>中间倍数</w:t>
      </w:r>
      <w:r>
        <w:rPr>
          <w:rFonts w:hint="eastAsia" w:ascii="仿宋_GB2312" w:hAnsi="仿宋" w:eastAsia="仿宋_GB2312"/>
          <w:sz w:val="32"/>
          <w:szCs w:val="32"/>
          <w:lang w:eastAsia="zh-CN"/>
        </w:rPr>
        <w:t>以下处罚</w:t>
      </w:r>
      <w:r>
        <w:rPr>
          <w:rFonts w:hint="eastAsia" w:ascii="仿宋_GB2312" w:hAnsi="仿宋" w:eastAsia="仿宋_GB2312"/>
          <w:sz w:val="32"/>
          <w:szCs w:val="32"/>
        </w:rPr>
        <w:t>；</w:t>
      </w:r>
    </w:p>
    <w:p>
      <w:pPr>
        <w:pStyle w:val="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sz w:val="32"/>
          <w:szCs w:val="32"/>
          <w:lang w:eastAsia="zh-CN"/>
        </w:rPr>
        <w:t>.</w:t>
      </w:r>
      <w:r>
        <w:rPr>
          <w:rFonts w:hint="eastAsia" w:ascii="仿宋_GB2312" w:hAnsi="仿宋" w:eastAsia="仿宋_GB2312"/>
          <w:sz w:val="32"/>
          <w:szCs w:val="32"/>
        </w:rPr>
        <w:t>罚款为一定幅度的数额的，</w:t>
      </w:r>
      <w:r>
        <w:rPr>
          <w:rFonts w:hint="eastAsia" w:ascii="仿宋_GB2312" w:hAnsi="仿宋" w:eastAsia="仿宋_GB2312"/>
          <w:sz w:val="32"/>
          <w:szCs w:val="32"/>
          <w:lang w:eastAsia="zh-CN"/>
        </w:rPr>
        <w:t>按照</w:t>
      </w:r>
      <w:r>
        <w:rPr>
          <w:rFonts w:hint="eastAsia" w:ascii="仿宋_GB2312" w:hAnsi="仿宋" w:eastAsia="仿宋_GB2312"/>
          <w:sz w:val="32"/>
          <w:szCs w:val="32"/>
        </w:rPr>
        <w:t>最高罚款数额与最低罚款数额</w:t>
      </w:r>
      <w:r>
        <w:rPr>
          <w:rFonts w:hint="eastAsia" w:ascii="仿宋_GB2312" w:hAnsi="仿宋" w:eastAsia="仿宋_GB2312"/>
          <w:sz w:val="32"/>
          <w:szCs w:val="32"/>
          <w:lang w:eastAsia="zh-CN"/>
        </w:rPr>
        <w:t>之和</w:t>
      </w:r>
      <w:r>
        <w:rPr>
          <w:rFonts w:hint="eastAsia" w:ascii="仿宋_GB2312" w:hAnsi="仿宋" w:eastAsia="仿宋_GB2312"/>
          <w:sz w:val="32"/>
          <w:szCs w:val="32"/>
        </w:rPr>
        <w:t>的</w:t>
      </w:r>
      <w:r>
        <w:rPr>
          <w:rFonts w:hint="eastAsia" w:ascii="仿宋_GB2312" w:hAnsi="仿宋" w:eastAsia="仿宋_GB2312"/>
          <w:sz w:val="32"/>
          <w:szCs w:val="32"/>
          <w:lang w:val="en-US" w:eastAsia="zh-CN"/>
        </w:rPr>
        <w:t>40%</w:t>
      </w:r>
      <w:r>
        <w:rPr>
          <w:rFonts w:hint="eastAsia" w:ascii="仿宋_GB2312" w:hAnsi="仿宋" w:eastAsia="仿宋_GB2312"/>
          <w:sz w:val="32"/>
          <w:szCs w:val="32"/>
        </w:rPr>
        <w:t>以下处罚；</w:t>
      </w:r>
    </w:p>
    <w:p>
      <w:pPr>
        <w:pStyle w:val="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sz w:val="32"/>
          <w:szCs w:val="32"/>
          <w:lang w:eastAsia="zh-CN"/>
        </w:rPr>
        <w:t>.</w:t>
      </w:r>
      <w:r>
        <w:rPr>
          <w:rFonts w:hint="eastAsia" w:ascii="仿宋_GB2312" w:hAnsi="仿宋" w:eastAsia="仿宋_GB2312"/>
          <w:sz w:val="32"/>
          <w:szCs w:val="32"/>
        </w:rPr>
        <w:t>只规定最高罚款数额没有规定最低罚款数额的，</w:t>
      </w:r>
      <w:r>
        <w:rPr>
          <w:rFonts w:hint="eastAsia" w:ascii="仿宋_GB2312" w:hAnsi="仿宋" w:eastAsia="仿宋_GB2312"/>
          <w:sz w:val="32"/>
          <w:szCs w:val="32"/>
          <w:lang w:eastAsia="zh-CN"/>
        </w:rPr>
        <w:t>按照</w:t>
      </w:r>
      <w:r>
        <w:rPr>
          <w:rFonts w:hint="eastAsia" w:ascii="仿宋_GB2312" w:hAnsi="仿宋" w:eastAsia="仿宋_GB2312"/>
          <w:sz w:val="32"/>
          <w:szCs w:val="32"/>
        </w:rPr>
        <w:t>最高罚款数额的30％以下</w:t>
      </w:r>
      <w:r>
        <w:rPr>
          <w:rFonts w:hint="eastAsia" w:ascii="仿宋_GB2312" w:hAnsi="仿宋" w:eastAsia="仿宋_GB2312"/>
          <w:sz w:val="32"/>
          <w:szCs w:val="32"/>
          <w:lang w:eastAsia="zh-CN"/>
        </w:rPr>
        <w:t>处罚</w:t>
      </w:r>
      <w:r>
        <w:rPr>
          <w:rFonts w:hint="eastAsia" w:ascii="仿宋_GB2312" w:hAnsi="仿宋" w:eastAsia="仿宋_GB2312"/>
          <w:sz w:val="32"/>
          <w:szCs w:val="32"/>
        </w:rPr>
        <w:t>；</w:t>
      </w:r>
    </w:p>
    <w:p>
      <w:pPr>
        <w:pStyle w:val="2"/>
        <w:spacing w:line="580" w:lineRule="exact"/>
        <w:rPr>
          <w:rFonts w:hint="eastAsia" w:ascii="仿宋_GB2312" w:hAnsi="仿宋" w:eastAsia="仿宋_GB2312" w:cs="宋体"/>
          <w:sz w:val="32"/>
          <w:szCs w:val="32"/>
        </w:rPr>
      </w:pPr>
      <w:r>
        <w:rPr>
          <w:rFonts w:hint="eastAsia" w:ascii="仿宋_GB2312" w:hAnsi="仿宋" w:eastAsia="仿宋_GB2312"/>
          <w:sz w:val="32"/>
          <w:szCs w:val="32"/>
        </w:rPr>
        <w:t xml:space="preserve">    4</w:t>
      </w:r>
      <w:r>
        <w:rPr>
          <w:rFonts w:hint="eastAsia" w:ascii="仿宋_GB2312" w:hAnsi="仿宋" w:eastAsia="仿宋_GB2312"/>
          <w:sz w:val="32"/>
          <w:szCs w:val="32"/>
          <w:lang w:val="en-US" w:eastAsia="zh-CN"/>
        </w:rPr>
        <w:t>.</w:t>
      </w:r>
      <w:r>
        <w:rPr>
          <w:rFonts w:hint="eastAsia" w:ascii="仿宋_GB2312" w:hAnsi="仿宋" w:eastAsia="仿宋_GB2312"/>
          <w:sz w:val="32"/>
          <w:szCs w:val="32"/>
        </w:rPr>
        <w:t>同时具有两个以上从轻情节且不具有从重情节的，按照法定处罚幅度下限处罚。</w:t>
      </w:r>
    </w:p>
    <w:p>
      <w:pPr>
        <w:pStyle w:val="2"/>
        <w:spacing w:line="580" w:lineRule="exact"/>
        <w:ind w:firstLine="643" w:firstLineChars="200"/>
        <w:rPr>
          <w:rFonts w:hint="eastAsia" w:ascii="仿宋_GB2312" w:hAnsi="仿宋" w:eastAsia="仿宋_GB2312" w:cs="宋体"/>
          <w:sz w:val="32"/>
          <w:szCs w:val="32"/>
        </w:rPr>
      </w:pPr>
      <w:r>
        <w:rPr>
          <w:rFonts w:hint="eastAsia" w:ascii="仿宋_GB2312" w:hAnsi="仿宋" w:eastAsia="仿宋_GB2312" w:cs="宋体"/>
          <w:b/>
          <w:sz w:val="32"/>
          <w:szCs w:val="32"/>
        </w:rPr>
        <w:t>第十</w:t>
      </w:r>
      <w:r>
        <w:rPr>
          <w:rFonts w:hint="eastAsia" w:ascii="仿宋_GB2312" w:hAnsi="仿宋" w:eastAsia="仿宋_GB2312" w:cs="宋体"/>
          <w:b/>
          <w:sz w:val="32"/>
          <w:szCs w:val="32"/>
          <w:lang w:val="en-US" w:eastAsia="zh-CN"/>
        </w:rPr>
        <w:t>四</w:t>
      </w:r>
      <w:r>
        <w:rPr>
          <w:rFonts w:hint="eastAsia" w:ascii="仿宋_GB2312" w:hAnsi="仿宋" w:eastAsia="仿宋_GB2312" w:cs="宋体"/>
          <w:b/>
          <w:sz w:val="32"/>
          <w:szCs w:val="32"/>
        </w:rPr>
        <w:t>条</w:t>
      </w:r>
      <w:r>
        <w:rPr>
          <w:rFonts w:hint="eastAsia" w:ascii="仿宋_GB2312" w:hAnsi="仿宋" w:eastAsia="仿宋_GB2312" w:cs="宋体"/>
          <w:sz w:val="32"/>
          <w:szCs w:val="32"/>
        </w:rPr>
        <w:t xml:space="preserve">  从重行政处罚是指依法在行政处罚的法定种类或法定幅度内选择较重的种类或较高的幅度处罚</w:t>
      </w:r>
      <w:r>
        <w:rPr>
          <w:rFonts w:hint="eastAsia" w:ascii="仿宋_GB2312" w:hAnsi="仿宋" w:eastAsia="仿宋_GB2312" w:cs="Lingoes Unicode"/>
          <w:sz w:val="32"/>
          <w:szCs w:val="32"/>
        </w:rPr>
        <w:t>。</w:t>
      </w:r>
    </w:p>
    <w:p>
      <w:pPr>
        <w:pStyle w:val="2"/>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从重行政处罚按照下述规则行使：</w:t>
      </w:r>
    </w:p>
    <w:p>
      <w:pPr>
        <w:pStyle w:val="2"/>
        <w:spacing w:line="580" w:lineRule="exact"/>
        <w:ind w:firstLine="480" w:firstLineChars="150"/>
        <w:rPr>
          <w:rFonts w:hint="eastAsia" w:ascii="仿宋_GB2312" w:hAnsi="仿宋" w:eastAsia="仿宋_GB2312" w:cs="宋体"/>
          <w:sz w:val="32"/>
          <w:szCs w:val="32"/>
        </w:rPr>
      </w:pPr>
      <w:r>
        <w:rPr>
          <w:rFonts w:hint="eastAsia" w:ascii="仿宋_GB2312" w:hAnsi="仿宋" w:eastAsia="仿宋_GB2312" w:cs="宋体"/>
          <w:sz w:val="32"/>
          <w:szCs w:val="32"/>
        </w:rPr>
        <w:t>（一）在违法行为可以选择的法定处罚种类中选择较重的处罚种类处罚；</w:t>
      </w:r>
    </w:p>
    <w:p>
      <w:pPr>
        <w:pStyle w:val="2"/>
        <w:spacing w:line="580" w:lineRule="exact"/>
        <w:ind w:firstLine="480" w:firstLineChars="150"/>
        <w:rPr>
          <w:rFonts w:hint="eastAsia" w:ascii="仿宋_GB2312" w:hAnsi="仿宋" w:eastAsia="仿宋_GB2312" w:cs="宋体"/>
          <w:sz w:val="32"/>
          <w:szCs w:val="32"/>
        </w:rPr>
      </w:pPr>
      <w:r>
        <w:rPr>
          <w:rFonts w:hint="eastAsia" w:ascii="仿宋_GB2312" w:hAnsi="仿宋" w:eastAsia="仿宋_GB2312" w:cs="宋体"/>
          <w:sz w:val="32"/>
          <w:szCs w:val="32"/>
        </w:rPr>
        <w:t>（二）</w:t>
      </w:r>
      <w:r>
        <w:rPr>
          <w:rFonts w:hint="eastAsia" w:ascii="仿宋_GB2312" w:hAnsi="仿宋" w:eastAsia="仿宋_GB2312"/>
          <w:sz w:val="32"/>
          <w:szCs w:val="32"/>
        </w:rPr>
        <w:t>可以单处也可以并处的，实施并处；</w:t>
      </w:r>
    </w:p>
    <w:p>
      <w:pPr>
        <w:pStyle w:val="2"/>
        <w:spacing w:line="580" w:lineRule="exact"/>
        <w:ind w:firstLine="480" w:firstLineChars="150"/>
        <w:rPr>
          <w:rFonts w:hint="eastAsia" w:ascii="仿宋_GB2312" w:hAnsi="仿宋" w:eastAsia="仿宋_GB2312" w:cs="Lingoes Unicode"/>
          <w:sz w:val="32"/>
          <w:szCs w:val="32"/>
        </w:rPr>
      </w:pPr>
      <w:r>
        <w:rPr>
          <w:rFonts w:hint="eastAsia" w:ascii="仿宋_GB2312" w:hAnsi="仿宋" w:eastAsia="仿宋_GB2312" w:cs="宋体"/>
          <w:sz w:val="32"/>
          <w:szCs w:val="32"/>
        </w:rPr>
        <w:t>（三）</w:t>
      </w:r>
      <w:r>
        <w:rPr>
          <w:rFonts w:hint="eastAsia" w:ascii="仿宋_GB2312" w:hAnsi="仿宋" w:eastAsia="仿宋_GB2312"/>
          <w:sz w:val="32"/>
          <w:szCs w:val="32"/>
        </w:rPr>
        <w:t>在违法行为所对应的法定处罚幅度内</w:t>
      </w:r>
      <w:r>
        <w:rPr>
          <w:rFonts w:hint="eastAsia" w:ascii="仿宋_GB2312" w:hAnsi="仿宋" w:eastAsia="仿宋_GB2312" w:cs="宋体"/>
          <w:sz w:val="32"/>
          <w:szCs w:val="32"/>
        </w:rPr>
        <w:t>选择较高幅度处罚。其中：</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w:t>
      </w:r>
      <w:r>
        <w:rPr>
          <w:rFonts w:hint="eastAsia" w:ascii="仿宋_GB2312" w:hAnsi="仿宋" w:eastAsia="仿宋_GB2312"/>
          <w:sz w:val="32"/>
          <w:szCs w:val="32"/>
        </w:rPr>
        <w:t>罚款为一定金额倍数的，</w:t>
      </w:r>
      <w:r>
        <w:rPr>
          <w:rFonts w:hint="eastAsia" w:ascii="仿宋_GB2312" w:hAnsi="仿宋" w:eastAsia="仿宋_GB2312"/>
          <w:sz w:val="32"/>
          <w:szCs w:val="32"/>
          <w:lang w:eastAsia="zh-CN"/>
        </w:rPr>
        <w:t>按照高于</w:t>
      </w:r>
      <w:r>
        <w:rPr>
          <w:rFonts w:hint="eastAsia" w:ascii="仿宋_GB2312" w:hAnsi="仿宋" w:eastAsia="仿宋_GB2312"/>
          <w:sz w:val="32"/>
          <w:szCs w:val="32"/>
        </w:rPr>
        <w:t>中间倍数</w:t>
      </w:r>
      <w:r>
        <w:rPr>
          <w:rFonts w:hint="eastAsia" w:ascii="仿宋_GB2312" w:hAnsi="仿宋" w:eastAsia="仿宋_GB2312"/>
          <w:sz w:val="32"/>
          <w:szCs w:val="32"/>
          <w:lang w:eastAsia="zh-CN"/>
        </w:rPr>
        <w:t>处罚</w:t>
      </w:r>
      <w:r>
        <w:rPr>
          <w:rFonts w:hint="eastAsia" w:ascii="仿宋_GB2312" w:hAnsi="仿宋" w:eastAsia="仿宋_GB2312"/>
          <w:sz w:val="32"/>
          <w:szCs w:val="32"/>
        </w:rPr>
        <w:t>；</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sz w:val="32"/>
          <w:szCs w:val="32"/>
          <w:lang w:val="en-US" w:eastAsia="zh-CN"/>
        </w:rPr>
        <w:t>.</w:t>
      </w:r>
      <w:r>
        <w:rPr>
          <w:rFonts w:hint="eastAsia" w:ascii="仿宋_GB2312" w:hAnsi="仿宋" w:eastAsia="仿宋_GB2312"/>
          <w:sz w:val="32"/>
          <w:szCs w:val="32"/>
        </w:rPr>
        <w:t>罚款为一定幅度的数额的，</w:t>
      </w:r>
      <w:r>
        <w:rPr>
          <w:rFonts w:hint="eastAsia" w:ascii="仿宋_GB2312" w:hAnsi="仿宋" w:eastAsia="仿宋_GB2312"/>
          <w:sz w:val="32"/>
          <w:szCs w:val="32"/>
          <w:lang w:eastAsia="zh-CN"/>
        </w:rPr>
        <w:t>按照</w:t>
      </w:r>
      <w:r>
        <w:rPr>
          <w:rFonts w:hint="eastAsia" w:ascii="仿宋_GB2312" w:hAnsi="仿宋" w:eastAsia="仿宋_GB2312"/>
          <w:sz w:val="32"/>
          <w:szCs w:val="32"/>
        </w:rPr>
        <w:t>最高罚款数额与最低罚款数额</w:t>
      </w:r>
      <w:r>
        <w:rPr>
          <w:rFonts w:hint="eastAsia" w:ascii="仿宋_GB2312" w:hAnsi="仿宋" w:eastAsia="仿宋_GB2312"/>
          <w:sz w:val="32"/>
          <w:szCs w:val="32"/>
          <w:lang w:eastAsia="zh-CN"/>
        </w:rPr>
        <w:t>之和</w:t>
      </w:r>
      <w:r>
        <w:rPr>
          <w:rFonts w:hint="eastAsia" w:ascii="仿宋_GB2312" w:hAnsi="仿宋" w:eastAsia="仿宋_GB2312"/>
          <w:sz w:val="32"/>
          <w:szCs w:val="32"/>
        </w:rPr>
        <w:t>的</w:t>
      </w:r>
      <w:r>
        <w:rPr>
          <w:rFonts w:hint="eastAsia" w:ascii="仿宋_GB2312" w:hAnsi="仿宋" w:eastAsia="仿宋_GB2312"/>
          <w:sz w:val="32"/>
          <w:szCs w:val="32"/>
          <w:lang w:val="en-US" w:eastAsia="zh-CN"/>
        </w:rPr>
        <w:t>60%</w:t>
      </w:r>
      <w:r>
        <w:rPr>
          <w:rFonts w:hint="eastAsia" w:ascii="仿宋_GB2312" w:hAnsi="仿宋" w:eastAsia="仿宋_GB2312"/>
          <w:sz w:val="32"/>
          <w:szCs w:val="32"/>
        </w:rPr>
        <w:t>以</w:t>
      </w:r>
      <w:r>
        <w:rPr>
          <w:rFonts w:hint="eastAsia" w:ascii="仿宋_GB2312" w:hAnsi="仿宋" w:eastAsia="仿宋_GB2312"/>
          <w:sz w:val="32"/>
          <w:szCs w:val="32"/>
          <w:lang w:eastAsia="zh-CN"/>
        </w:rPr>
        <w:t>上</w:t>
      </w:r>
      <w:r>
        <w:rPr>
          <w:rFonts w:hint="eastAsia" w:ascii="仿宋_GB2312" w:hAnsi="仿宋" w:eastAsia="仿宋_GB2312"/>
          <w:sz w:val="32"/>
          <w:szCs w:val="32"/>
        </w:rPr>
        <w:t>处罚；</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sz w:val="32"/>
          <w:szCs w:val="32"/>
          <w:lang w:val="en-US" w:eastAsia="zh-CN"/>
        </w:rPr>
        <w:t>.</w:t>
      </w:r>
      <w:r>
        <w:rPr>
          <w:rFonts w:hint="eastAsia" w:ascii="仿宋_GB2312" w:hAnsi="仿宋" w:eastAsia="仿宋_GB2312"/>
          <w:sz w:val="32"/>
          <w:szCs w:val="32"/>
        </w:rPr>
        <w:t>只规定最高罚款数额没有规定最低罚款数额的，</w:t>
      </w:r>
      <w:r>
        <w:rPr>
          <w:rFonts w:hint="eastAsia" w:ascii="仿宋_GB2312" w:hAnsi="仿宋" w:eastAsia="仿宋_GB2312"/>
          <w:sz w:val="32"/>
          <w:szCs w:val="32"/>
          <w:lang w:eastAsia="zh-CN"/>
        </w:rPr>
        <w:t>按照</w:t>
      </w:r>
      <w:r>
        <w:rPr>
          <w:rFonts w:hint="eastAsia" w:ascii="仿宋_GB2312" w:hAnsi="仿宋" w:eastAsia="仿宋_GB2312"/>
          <w:sz w:val="32"/>
          <w:szCs w:val="32"/>
        </w:rPr>
        <w:t>最高罚款数额的70％以上</w:t>
      </w:r>
      <w:r>
        <w:rPr>
          <w:rFonts w:hint="eastAsia" w:ascii="仿宋_GB2312" w:hAnsi="仿宋" w:eastAsia="仿宋_GB2312"/>
          <w:sz w:val="32"/>
          <w:szCs w:val="32"/>
          <w:lang w:eastAsia="zh-CN"/>
        </w:rPr>
        <w:t>处罚</w:t>
      </w:r>
      <w:r>
        <w:rPr>
          <w:rFonts w:hint="eastAsia" w:ascii="仿宋_GB2312" w:hAnsi="仿宋" w:eastAsia="仿宋_GB2312"/>
          <w:sz w:val="32"/>
          <w:szCs w:val="32"/>
        </w:rPr>
        <w:t>；</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w:t>
      </w:r>
      <w:r>
        <w:rPr>
          <w:rFonts w:hint="eastAsia" w:ascii="仿宋_GB2312" w:hAnsi="仿宋" w:eastAsia="仿宋_GB2312"/>
          <w:sz w:val="32"/>
          <w:szCs w:val="32"/>
          <w:lang w:val="en-US" w:eastAsia="zh-CN"/>
        </w:rPr>
        <w:t>.</w:t>
      </w:r>
      <w:r>
        <w:rPr>
          <w:rFonts w:hint="eastAsia" w:ascii="仿宋_GB2312" w:hAnsi="仿宋" w:eastAsia="仿宋_GB2312"/>
          <w:sz w:val="32"/>
          <w:szCs w:val="32"/>
        </w:rPr>
        <w:t>只规定最低罚款数额没有规定最高罚款数额的，</w:t>
      </w:r>
      <w:r>
        <w:rPr>
          <w:rFonts w:hint="eastAsia" w:ascii="仿宋_GB2312" w:hAnsi="仿宋" w:eastAsia="仿宋_GB2312"/>
          <w:sz w:val="32"/>
          <w:szCs w:val="32"/>
          <w:lang w:eastAsia="zh-CN"/>
        </w:rPr>
        <w:t>按照</w:t>
      </w:r>
      <w:r>
        <w:rPr>
          <w:rFonts w:hint="eastAsia" w:ascii="仿宋_GB2312" w:hAnsi="仿宋" w:eastAsia="仿宋_GB2312"/>
          <w:sz w:val="32"/>
          <w:szCs w:val="32"/>
        </w:rPr>
        <w:t>最低罚款数额的2倍以上5倍以下</w:t>
      </w:r>
      <w:r>
        <w:rPr>
          <w:rFonts w:hint="eastAsia" w:ascii="仿宋_GB2312" w:hAnsi="仿宋" w:eastAsia="仿宋_GB2312"/>
          <w:sz w:val="32"/>
          <w:szCs w:val="32"/>
          <w:lang w:eastAsia="zh-CN"/>
        </w:rPr>
        <w:t>处罚</w:t>
      </w:r>
      <w:r>
        <w:rPr>
          <w:rFonts w:hint="eastAsia" w:ascii="仿宋_GB2312" w:hAnsi="仿宋" w:eastAsia="仿宋_GB2312"/>
          <w:sz w:val="32"/>
          <w:szCs w:val="32"/>
        </w:rPr>
        <w:t>；</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w:t>
      </w:r>
      <w:r>
        <w:rPr>
          <w:rFonts w:hint="eastAsia" w:ascii="仿宋_GB2312" w:hAnsi="仿宋" w:eastAsia="仿宋_GB2312"/>
          <w:sz w:val="32"/>
          <w:szCs w:val="32"/>
          <w:lang w:val="en-US" w:eastAsia="zh-CN"/>
        </w:rPr>
        <w:t>.</w:t>
      </w:r>
      <w:r>
        <w:rPr>
          <w:rFonts w:hint="eastAsia" w:ascii="仿宋_GB2312" w:hAnsi="仿宋" w:eastAsia="仿宋_GB2312"/>
          <w:sz w:val="32"/>
          <w:szCs w:val="32"/>
        </w:rPr>
        <w:t>同时具有两个以上从重情节且不具有从轻情节的，应当按照法定处罚幅度上限处罚。</w:t>
      </w:r>
    </w:p>
    <w:p>
      <w:pPr>
        <w:spacing w:line="580" w:lineRule="exact"/>
        <w:ind w:firstLine="630" w:firstLineChars="196"/>
        <w:rPr>
          <w:rFonts w:hint="eastAsia" w:ascii="仿宋_GB2312" w:hAnsi="仿宋" w:eastAsia="仿宋_GB2312"/>
          <w:color w:val="000000"/>
          <w:sz w:val="32"/>
          <w:szCs w:val="32"/>
        </w:rPr>
      </w:pPr>
      <w:r>
        <w:rPr>
          <w:rFonts w:hint="eastAsia" w:ascii="仿宋_GB2312" w:hAnsi="仿宋" w:eastAsia="仿宋_GB2312"/>
          <w:b/>
          <w:sz w:val="32"/>
          <w:szCs w:val="32"/>
        </w:rPr>
        <w:t>第十</w:t>
      </w:r>
      <w:r>
        <w:rPr>
          <w:rFonts w:hint="eastAsia" w:ascii="仿宋_GB2312" w:hAnsi="仿宋" w:eastAsia="仿宋_GB2312"/>
          <w:b/>
          <w:sz w:val="32"/>
          <w:szCs w:val="32"/>
          <w:lang w:val="en-US" w:eastAsia="zh-CN"/>
        </w:rPr>
        <w:t>五</w:t>
      </w:r>
      <w:r>
        <w:rPr>
          <w:rFonts w:hint="eastAsia" w:ascii="仿宋_GB2312" w:hAnsi="仿宋" w:eastAsia="仿宋_GB2312"/>
          <w:b/>
          <w:sz w:val="32"/>
          <w:szCs w:val="32"/>
        </w:rPr>
        <w:t xml:space="preserve">条  </w:t>
      </w:r>
      <w:r>
        <w:rPr>
          <w:rFonts w:hint="eastAsia" w:ascii="仿宋_GB2312" w:hAnsi="仿宋" w:eastAsia="仿宋_GB2312"/>
          <w:color w:val="000000"/>
          <w:sz w:val="32"/>
          <w:szCs w:val="32"/>
        </w:rPr>
        <w:t>一般行政处罚是指介于从轻与从重行政处罚之间的处罚。</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当事人</w:t>
      </w:r>
      <w:r>
        <w:rPr>
          <w:rFonts w:hint="eastAsia" w:ascii="仿宋_GB2312" w:hAnsi="仿宋" w:eastAsia="仿宋_GB2312"/>
          <w:sz w:val="32"/>
          <w:szCs w:val="32"/>
          <w:lang w:eastAsia="zh-CN"/>
        </w:rPr>
        <w:t>实施</w:t>
      </w:r>
      <w:r>
        <w:rPr>
          <w:rFonts w:hint="eastAsia" w:ascii="仿宋_GB2312" w:hAnsi="仿宋" w:eastAsia="仿宋_GB2312"/>
          <w:sz w:val="32"/>
          <w:szCs w:val="32"/>
        </w:rPr>
        <w:t>的违法行为没有</w:t>
      </w:r>
      <w:r>
        <w:rPr>
          <w:rFonts w:hint="eastAsia" w:ascii="仿宋_GB2312" w:hAnsi="仿宋" w:eastAsia="仿宋_GB2312" w:cs="宋体"/>
          <w:sz w:val="32"/>
          <w:szCs w:val="32"/>
        </w:rPr>
        <w:t>不予处罚、</w:t>
      </w:r>
      <w:r>
        <w:rPr>
          <w:rFonts w:hint="eastAsia" w:ascii="仿宋_GB2312" w:hAnsi="仿宋" w:eastAsia="仿宋_GB2312"/>
          <w:sz w:val="32"/>
          <w:szCs w:val="32"/>
        </w:rPr>
        <w:t>减轻、从轻、从重情节的，应当给予一般</w:t>
      </w:r>
      <w:r>
        <w:rPr>
          <w:rFonts w:hint="eastAsia" w:ascii="仿宋_GB2312" w:hAnsi="仿宋" w:eastAsia="仿宋_GB2312"/>
          <w:color w:val="000000"/>
          <w:sz w:val="32"/>
          <w:szCs w:val="32"/>
        </w:rPr>
        <w:t>行政</w:t>
      </w:r>
      <w:r>
        <w:rPr>
          <w:rFonts w:hint="eastAsia" w:ascii="仿宋_GB2312" w:hAnsi="仿宋" w:eastAsia="仿宋_GB2312"/>
          <w:sz w:val="32"/>
          <w:szCs w:val="32"/>
        </w:rPr>
        <w:t>处罚。</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一般行政处罚按照下述规则行使：</w:t>
      </w:r>
    </w:p>
    <w:p>
      <w:pPr>
        <w:spacing w:line="580" w:lineRule="exact"/>
        <w:ind w:firstLine="480" w:firstLineChars="150"/>
        <w:rPr>
          <w:rFonts w:hint="eastAsia" w:ascii="仿宋_GB2312" w:hAnsi="仿宋" w:eastAsia="仿宋_GB2312"/>
          <w:sz w:val="32"/>
          <w:szCs w:val="32"/>
        </w:rPr>
      </w:pPr>
      <w:r>
        <w:rPr>
          <w:rFonts w:hint="eastAsia" w:ascii="仿宋_GB2312" w:hAnsi="仿宋" w:eastAsia="仿宋_GB2312"/>
          <w:sz w:val="32"/>
          <w:szCs w:val="32"/>
        </w:rPr>
        <w:t>（一）可以单处也可以并处的，实施单处或并处；</w:t>
      </w:r>
    </w:p>
    <w:p>
      <w:pPr>
        <w:spacing w:line="580" w:lineRule="exact"/>
        <w:ind w:firstLine="480" w:firstLineChars="150"/>
        <w:rPr>
          <w:rFonts w:hint="eastAsia" w:ascii="仿宋_GB2312" w:hAnsi="仿宋" w:eastAsia="仿宋_GB2312"/>
          <w:sz w:val="32"/>
          <w:szCs w:val="32"/>
        </w:rPr>
      </w:pPr>
      <w:r>
        <w:rPr>
          <w:rFonts w:hint="eastAsia" w:ascii="仿宋_GB2312" w:hAnsi="仿宋" w:eastAsia="仿宋_GB2312"/>
          <w:sz w:val="32"/>
          <w:szCs w:val="32"/>
        </w:rPr>
        <w:t>（二）在违法行为所对应的法定处罚幅度内</w:t>
      </w:r>
      <w:r>
        <w:rPr>
          <w:rFonts w:hint="eastAsia" w:ascii="仿宋_GB2312" w:hAnsi="仿宋" w:eastAsia="仿宋_GB2312" w:cs="宋体"/>
          <w:sz w:val="32"/>
          <w:szCs w:val="32"/>
        </w:rPr>
        <w:t>选择中间</w:t>
      </w:r>
      <w:r>
        <w:rPr>
          <w:rFonts w:hint="eastAsia" w:ascii="仿宋_GB2312" w:hAnsi="仿宋" w:eastAsia="仿宋_GB2312"/>
          <w:sz w:val="32"/>
          <w:szCs w:val="32"/>
        </w:rPr>
        <w:t>幅度</w:t>
      </w:r>
      <w:r>
        <w:rPr>
          <w:rFonts w:hint="eastAsia" w:ascii="仿宋_GB2312" w:hAnsi="仿宋" w:eastAsia="仿宋_GB2312" w:cs="宋体"/>
          <w:sz w:val="32"/>
          <w:szCs w:val="32"/>
        </w:rPr>
        <w:t>处罚</w:t>
      </w:r>
      <w:r>
        <w:rPr>
          <w:rFonts w:hint="eastAsia" w:ascii="仿宋_GB2312" w:hAnsi="仿宋" w:eastAsia="仿宋_GB2312"/>
          <w:sz w:val="32"/>
          <w:szCs w:val="32"/>
        </w:rPr>
        <w:t>。</w:t>
      </w:r>
      <w:r>
        <w:rPr>
          <w:rFonts w:hint="eastAsia" w:ascii="仿宋_GB2312" w:hAnsi="仿宋" w:eastAsia="仿宋_GB2312" w:cs="宋体"/>
          <w:sz w:val="32"/>
          <w:szCs w:val="32"/>
        </w:rPr>
        <w:t>其中</w:t>
      </w:r>
      <w:r>
        <w:rPr>
          <w:rFonts w:hint="eastAsia" w:ascii="仿宋_GB2312" w:hAnsi="仿宋" w:eastAsia="仿宋_GB2312"/>
          <w:sz w:val="32"/>
          <w:szCs w:val="32"/>
        </w:rPr>
        <w:t>：</w:t>
      </w:r>
      <w:bookmarkStart w:id="0" w:name="_GoBack"/>
      <w:bookmarkEnd w:id="0"/>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w:t>
      </w:r>
      <w:r>
        <w:rPr>
          <w:rFonts w:hint="eastAsia" w:ascii="仿宋_GB2312" w:hAnsi="仿宋" w:eastAsia="仿宋_GB2312"/>
          <w:sz w:val="32"/>
          <w:szCs w:val="32"/>
        </w:rPr>
        <w:t>罚款为一定金额倍数的，</w:t>
      </w:r>
      <w:r>
        <w:rPr>
          <w:rFonts w:hint="eastAsia" w:ascii="仿宋_GB2312" w:hAnsi="仿宋" w:eastAsia="仿宋_GB2312"/>
          <w:sz w:val="32"/>
          <w:szCs w:val="32"/>
          <w:lang w:eastAsia="zh-CN"/>
        </w:rPr>
        <w:t>按照</w:t>
      </w:r>
      <w:r>
        <w:rPr>
          <w:rFonts w:hint="eastAsia" w:ascii="仿宋_GB2312" w:hAnsi="仿宋" w:eastAsia="仿宋_GB2312"/>
          <w:sz w:val="32"/>
          <w:szCs w:val="32"/>
        </w:rPr>
        <w:t>中间倍数处罚；</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sz w:val="32"/>
          <w:szCs w:val="32"/>
          <w:lang w:val="en-US" w:eastAsia="zh-CN"/>
        </w:rPr>
        <w:t>.</w:t>
      </w:r>
      <w:r>
        <w:rPr>
          <w:rFonts w:hint="eastAsia" w:ascii="仿宋_GB2312" w:hAnsi="仿宋" w:eastAsia="仿宋_GB2312"/>
          <w:sz w:val="32"/>
          <w:szCs w:val="32"/>
        </w:rPr>
        <w:t>罚款为一定幅度的数额的，</w:t>
      </w:r>
      <w:r>
        <w:rPr>
          <w:rFonts w:hint="eastAsia" w:ascii="仿宋_GB2312" w:hAnsi="仿宋" w:eastAsia="仿宋_GB2312"/>
          <w:sz w:val="32"/>
          <w:szCs w:val="32"/>
          <w:lang w:eastAsia="zh-CN"/>
        </w:rPr>
        <w:t>按照</w:t>
      </w:r>
      <w:r>
        <w:rPr>
          <w:rFonts w:hint="eastAsia" w:ascii="仿宋_GB2312" w:hAnsi="仿宋" w:eastAsia="仿宋_GB2312"/>
          <w:sz w:val="32"/>
          <w:szCs w:val="32"/>
        </w:rPr>
        <w:t>最高罚款数额与最低罚款数额</w:t>
      </w:r>
      <w:r>
        <w:rPr>
          <w:rFonts w:hint="eastAsia" w:ascii="仿宋_GB2312" w:hAnsi="仿宋" w:eastAsia="仿宋_GB2312"/>
          <w:sz w:val="32"/>
          <w:szCs w:val="32"/>
          <w:lang w:eastAsia="zh-CN"/>
        </w:rPr>
        <w:t>之和</w:t>
      </w:r>
      <w:r>
        <w:rPr>
          <w:rFonts w:hint="eastAsia" w:ascii="仿宋_GB2312" w:hAnsi="仿宋" w:eastAsia="仿宋_GB2312"/>
          <w:sz w:val="32"/>
          <w:szCs w:val="32"/>
        </w:rPr>
        <w:t>的</w:t>
      </w:r>
      <w:r>
        <w:rPr>
          <w:rFonts w:hint="eastAsia" w:ascii="仿宋_GB2312" w:hAnsi="仿宋" w:eastAsia="仿宋_GB2312"/>
          <w:sz w:val="32"/>
          <w:szCs w:val="32"/>
          <w:lang w:val="en-US" w:eastAsia="zh-CN"/>
        </w:rPr>
        <w:t>40%以上60%</w:t>
      </w:r>
      <w:r>
        <w:rPr>
          <w:rFonts w:hint="eastAsia" w:ascii="仿宋_GB2312" w:hAnsi="仿宋" w:eastAsia="仿宋_GB2312"/>
          <w:sz w:val="32"/>
          <w:szCs w:val="32"/>
        </w:rPr>
        <w:t>以</w:t>
      </w:r>
      <w:r>
        <w:rPr>
          <w:rFonts w:hint="eastAsia" w:ascii="仿宋_GB2312" w:hAnsi="仿宋" w:eastAsia="仿宋_GB2312"/>
          <w:sz w:val="32"/>
          <w:szCs w:val="32"/>
          <w:lang w:eastAsia="zh-CN"/>
        </w:rPr>
        <w:t>下</w:t>
      </w:r>
      <w:r>
        <w:rPr>
          <w:rFonts w:hint="eastAsia" w:ascii="仿宋_GB2312" w:hAnsi="仿宋" w:eastAsia="仿宋_GB2312"/>
          <w:sz w:val="32"/>
          <w:szCs w:val="32"/>
        </w:rPr>
        <w:t>处罚；</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sz w:val="32"/>
          <w:szCs w:val="32"/>
          <w:lang w:val="en-US" w:eastAsia="zh-CN"/>
        </w:rPr>
        <w:t>.</w:t>
      </w:r>
      <w:r>
        <w:rPr>
          <w:rFonts w:hint="eastAsia" w:ascii="仿宋_GB2312" w:hAnsi="仿宋" w:eastAsia="仿宋_GB2312"/>
          <w:sz w:val="32"/>
          <w:szCs w:val="32"/>
        </w:rPr>
        <w:t>只规定最高罚款数额没有规定最低罚款数额的，</w:t>
      </w:r>
      <w:r>
        <w:rPr>
          <w:rFonts w:hint="eastAsia" w:ascii="仿宋_GB2312" w:hAnsi="仿宋" w:eastAsia="仿宋_GB2312"/>
          <w:sz w:val="32"/>
          <w:szCs w:val="32"/>
          <w:lang w:eastAsia="zh-CN"/>
        </w:rPr>
        <w:t>按照</w:t>
      </w:r>
      <w:r>
        <w:rPr>
          <w:rFonts w:hint="eastAsia" w:ascii="仿宋_GB2312" w:hAnsi="仿宋" w:eastAsia="仿宋_GB2312"/>
          <w:sz w:val="32"/>
          <w:szCs w:val="32"/>
        </w:rPr>
        <w:t>最高罚款数额的30％以上70％以下处罚；</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w:t>
      </w:r>
      <w:r>
        <w:rPr>
          <w:rFonts w:hint="eastAsia" w:ascii="仿宋_GB2312" w:hAnsi="仿宋" w:eastAsia="仿宋_GB2312"/>
          <w:sz w:val="32"/>
          <w:szCs w:val="32"/>
          <w:lang w:val="en-US" w:eastAsia="zh-CN"/>
        </w:rPr>
        <w:t>.</w:t>
      </w:r>
      <w:r>
        <w:rPr>
          <w:rFonts w:hint="eastAsia" w:ascii="仿宋_GB2312" w:hAnsi="仿宋" w:eastAsia="仿宋_GB2312"/>
          <w:sz w:val="32"/>
          <w:szCs w:val="32"/>
        </w:rPr>
        <w:t>只规定最低罚款数额没有规定最高罚款数额的，按最低罚款数额的2倍以下处罚。</w:t>
      </w:r>
    </w:p>
    <w:p>
      <w:pPr>
        <w:spacing w:line="580" w:lineRule="exact"/>
        <w:ind w:firstLine="480" w:firstLineChars="150"/>
        <w:rPr>
          <w:rFonts w:hint="eastAsia" w:ascii="仿宋_GB2312" w:hAnsi="仿宋" w:eastAsia="仿宋_GB2312"/>
          <w:sz w:val="32"/>
          <w:szCs w:val="32"/>
        </w:rPr>
      </w:pPr>
      <w:r>
        <w:rPr>
          <w:rFonts w:hint="eastAsia" w:ascii="仿宋_GB2312" w:hAnsi="仿宋" w:eastAsia="仿宋_GB2312"/>
          <w:sz w:val="32"/>
          <w:szCs w:val="32"/>
        </w:rPr>
        <w:t>（三）对同一违法行为设定了多种可选择的包括罚款在内的处罚种类的，适用一般数额的罚款处罚</w:t>
      </w:r>
      <w:r>
        <w:rPr>
          <w:rFonts w:hint="eastAsia" w:ascii="仿宋_GB2312" w:hAnsi="仿宋" w:eastAsia="仿宋_GB2312"/>
          <w:sz w:val="32"/>
          <w:szCs w:val="32"/>
          <w:lang w:eastAsia="zh-CN"/>
        </w:rPr>
        <w:t>。</w:t>
      </w:r>
    </w:p>
    <w:p>
      <w:pPr>
        <w:spacing w:line="580" w:lineRule="exact"/>
        <w:ind w:firstLine="630" w:firstLineChars="196"/>
        <w:rPr>
          <w:rFonts w:hint="eastAsia" w:ascii="仿宋_GB2312" w:hAnsi="仿宋" w:eastAsia="仿宋_GB2312"/>
          <w:sz w:val="32"/>
          <w:szCs w:val="32"/>
        </w:rPr>
      </w:pPr>
      <w:r>
        <w:rPr>
          <w:rFonts w:hint="eastAsia" w:ascii="仿宋_GB2312" w:hAnsi="仿宋" w:eastAsia="仿宋_GB2312"/>
          <w:b/>
          <w:sz w:val="32"/>
          <w:szCs w:val="32"/>
        </w:rPr>
        <w:t>第十</w:t>
      </w:r>
      <w:r>
        <w:rPr>
          <w:rFonts w:hint="eastAsia" w:ascii="仿宋_GB2312" w:hAnsi="仿宋" w:eastAsia="仿宋_GB2312"/>
          <w:b/>
          <w:sz w:val="32"/>
          <w:szCs w:val="32"/>
          <w:lang w:val="en-US" w:eastAsia="zh-CN"/>
        </w:rPr>
        <w:t>六</w:t>
      </w:r>
      <w:r>
        <w:rPr>
          <w:rFonts w:hint="eastAsia" w:ascii="仿宋_GB2312" w:hAnsi="仿宋" w:eastAsia="仿宋_GB2312"/>
          <w:b/>
          <w:sz w:val="32"/>
          <w:szCs w:val="32"/>
        </w:rPr>
        <w:t>条</w:t>
      </w:r>
      <w:r>
        <w:rPr>
          <w:rFonts w:hint="eastAsia" w:ascii="仿宋_GB2312" w:hAnsi="仿宋" w:eastAsia="仿宋_GB2312"/>
          <w:sz w:val="32"/>
          <w:szCs w:val="32"/>
        </w:rPr>
        <w:t xml:space="preserve">  有下列情形之一的，不予行政处罚：</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rPr>
        <w:t>一</w:t>
      </w:r>
      <w:r>
        <w:rPr>
          <w:rFonts w:hint="eastAsia" w:ascii="仿宋_GB2312" w:hAnsi="仿宋" w:eastAsia="仿宋_GB2312"/>
          <w:sz w:val="32"/>
          <w:szCs w:val="32"/>
          <w:lang w:eastAsia="zh-CN"/>
        </w:rPr>
        <w:t>）</w:t>
      </w:r>
      <w:r>
        <w:rPr>
          <w:rFonts w:hint="eastAsia" w:ascii="仿宋_GB2312" w:hAnsi="仿宋" w:eastAsia="仿宋_GB2312"/>
          <w:sz w:val="32"/>
          <w:szCs w:val="32"/>
        </w:rPr>
        <w:t>不满十四周岁的</w:t>
      </w:r>
      <w:r>
        <w:rPr>
          <w:rFonts w:hint="eastAsia" w:ascii="仿宋_GB2312" w:hAnsi="仿宋" w:eastAsia="仿宋_GB2312"/>
          <w:sz w:val="32"/>
          <w:szCs w:val="32"/>
          <w:lang w:val="en-US" w:eastAsia="zh-CN"/>
        </w:rPr>
        <w:t>未成年</w:t>
      </w:r>
      <w:r>
        <w:rPr>
          <w:rFonts w:hint="eastAsia" w:ascii="仿宋_GB2312" w:hAnsi="仿宋" w:eastAsia="仿宋_GB2312"/>
          <w:sz w:val="32"/>
          <w:szCs w:val="32"/>
        </w:rPr>
        <w:t xml:space="preserve">人有违法行为的； </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rPr>
        <w:t>二</w:t>
      </w:r>
      <w:r>
        <w:rPr>
          <w:rFonts w:hint="eastAsia" w:ascii="仿宋_GB2312" w:hAnsi="仿宋" w:eastAsia="仿宋_GB2312"/>
          <w:sz w:val="32"/>
          <w:szCs w:val="32"/>
          <w:lang w:eastAsia="zh-CN"/>
        </w:rPr>
        <w:t>）</w:t>
      </w:r>
      <w:r>
        <w:rPr>
          <w:rFonts w:hint="eastAsia" w:ascii="仿宋_GB2312" w:hAnsi="仿宋" w:eastAsia="仿宋_GB2312"/>
          <w:sz w:val="32"/>
          <w:szCs w:val="32"/>
        </w:rPr>
        <w:t xml:space="preserve">违法行为轻微并及时纠正，没有造成危害后果的； </w:t>
      </w:r>
    </w:p>
    <w:p>
      <w:pPr>
        <w:spacing w:line="58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三</w:t>
      </w:r>
      <w:r>
        <w:rPr>
          <w:rFonts w:hint="eastAsia" w:ascii="仿宋_GB2312" w:hAnsi="仿宋" w:eastAsia="仿宋_GB2312"/>
          <w:sz w:val="32"/>
          <w:szCs w:val="32"/>
          <w:lang w:eastAsia="zh-CN"/>
        </w:rPr>
        <w:t>）当事人有证据足以证明没有主观过错的（法律、行政法规另有规定的，从其规定）；</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四</w:t>
      </w:r>
      <w:r>
        <w:rPr>
          <w:rFonts w:hint="eastAsia" w:ascii="仿宋_GB2312" w:hAnsi="仿宋" w:eastAsia="仿宋_GB2312"/>
          <w:sz w:val="32"/>
          <w:szCs w:val="32"/>
          <w:lang w:eastAsia="zh-CN"/>
        </w:rPr>
        <w:t>）</w:t>
      </w:r>
      <w:r>
        <w:rPr>
          <w:rFonts w:hint="eastAsia" w:ascii="仿宋_GB2312" w:hAnsi="仿宋" w:eastAsia="仿宋_GB2312"/>
          <w:sz w:val="32"/>
          <w:szCs w:val="32"/>
        </w:rPr>
        <w:t>精神病人</w:t>
      </w:r>
      <w:r>
        <w:rPr>
          <w:rFonts w:hint="eastAsia" w:ascii="仿宋_GB2312" w:hAnsi="仿宋" w:eastAsia="仿宋_GB2312"/>
          <w:sz w:val="32"/>
          <w:szCs w:val="32"/>
          <w:lang w:eastAsia="zh-CN"/>
        </w:rPr>
        <w:t>、智力残疾人</w:t>
      </w:r>
      <w:r>
        <w:rPr>
          <w:rFonts w:hint="eastAsia" w:ascii="仿宋_GB2312" w:hAnsi="仿宋" w:eastAsia="仿宋_GB2312"/>
          <w:sz w:val="32"/>
          <w:szCs w:val="32"/>
        </w:rPr>
        <w:t>在不能辨认或不能控制自己行为时有违法行为的；</w:t>
      </w:r>
    </w:p>
    <w:p>
      <w:pPr>
        <w:spacing w:line="58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五</w:t>
      </w:r>
      <w:r>
        <w:rPr>
          <w:rFonts w:hint="eastAsia" w:ascii="仿宋_GB2312" w:hAnsi="仿宋" w:eastAsia="仿宋_GB2312"/>
          <w:sz w:val="32"/>
          <w:szCs w:val="32"/>
          <w:lang w:eastAsia="zh-CN"/>
        </w:rPr>
        <w:t>）</w:t>
      </w:r>
      <w:r>
        <w:rPr>
          <w:rFonts w:hint="default" w:ascii="仿宋_GB2312" w:hAnsi="仿宋" w:eastAsia="仿宋_GB2312"/>
          <w:sz w:val="32"/>
          <w:szCs w:val="32"/>
          <w:lang w:eastAsia="zh-CN"/>
        </w:rPr>
        <w:t>除法律另有规定外，</w:t>
      </w:r>
      <w:r>
        <w:rPr>
          <w:rFonts w:hint="eastAsia" w:ascii="仿宋_GB2312" w:hAnsi="仿宋" w:eastAsia="仿宋_GB2312"/>
          <w:sz w:val="32"/>
          <w:szCs w:val="32"/>
        </w:rPr>
        <w:t>违法行为在二年内未被发现的</w:t>
      </w:r>
      <w:r>
        <w:rPr>
          <w:rFonts w:hint="eastAsia" w:ascii="仿宋_GB2312" w:hAnsi="仿宋" w:eastAsia="仿宋_GB2312"/>
          <w:sz w:val="32"/>
          <w:szCs w:val="32"/>
          <w:lang w:eastAsia="zh-CN"/>
        </w:rPr>
        <w:t>；</w:t>
      </w:r>
    </w:p>
    <w:p>
      <w:pPr>
        <w:spacing w:line="580" w:lineRule="exact"/>
        <w:ind w:firstLine="736" w:firstLineChars="230"/>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六</w:t>
      </w:r>
      <w:r>
        <w:rPr>
          <w:rFonts w:hint="eastAsia" w:ascii="仿宋_GB2312" w:hAnsi="仿宋" w:eastAsia="仿宋_GB2312"/>
          <w:sz w:val="32"/>
          <w:szCs w:val="32"/>
          <w:lang w:eastAsia="zh-CN"/>
        </w:rPr>
        <w:t>）其他依法</w:t>
      </w:r>
      <w:r>
        <w:rPr>
          <w:rFonts w:hint="eastAsia" w:ascii="仿宋_GB2312" w:hAnsi="仿宋" w:eastAsia="仿宋_GB2312"/>
          <w:sz w:val="32"/>
          <w:szCs w:val="32"/>
        </w:rPr>
        <w:t>不予行政处罚的其他情形。</w:t>
      </w:r>
    </w:p>
    <w:p>
      <w:pPr>
        <w:spacing w:line="580" w:lineRule="exact"/>
        <w:ind w:firstLine="736" w:firstLineChars="230"/>
        <w:rPr>
          <w:rFonts w:hint="eastAsia" w:ascii="仿宋_GB2312" w:hAnsi="仿宋" w:eastAsia="仿宋_GB2312"/>
          <w:sz w:val="32"/>
          <w:szCs w:val="32"/>
        </w:rPr>
      </w:pPr>
      <w:r>
        <w:rPr>
          <w:rFonts w:hint="eastAsia" w:ascii="仿宋_GB2312" w:hAnsi="仿宋" w:eastAsia="仿宋_GB2312"/>
          <w:sz w:val="32"/>
          <w:szCs w:val="32"/>
        </w:rPr>
        <w:t>初次违法且危害后果轻微并及时改正的，可以不予行政处罚。</w:t>
      </w:r>
    </w:p>
    <w:p>
      <w:pPr>
        <w:spacing w:line="580" w:lineRule="exact"/>
        <w:ind w:firstLine="739" w:firstLineChars="230"/>
        <w:rPr>
          <w:rFonts w:hint="eastAsia" w:ascii="仿宋_GB2312" w:hAnsi="仿宋" w:eastAsia="仿宋_GB2312" w:cs="宋体"/>
          <w:color w:val="000000"/>
          <w:kern w:val="0"/>
          <w:sz w:val="32"/>
          <w:szCs w:val="32"/>
        </w:rPr>
      </w:pPr>
      <w:r>
        <w:rPr>
          <w:rFonts w:hint="eastAsia" w:ascii="仿宋_GB2312" w:hAnsi="仿宋" w:eastAsia="仿宋_GB2312"/>
          <w:b/>
          <w:sz w:val="32"/>
          <w:szCs w:val="32"/>
        </w:rPr>
        <w:t>第十</w:t>
      </w:r>
      <w:r>
        <w:rPr>
          <w:rFonts w:hint="eastAsia" w:ascii="仿宋_GB2312" w:hAnsi="仿宋" w:eastAsia="仿宋_GB2312"/>
          <w:b/>
          <w:sz w:val="32"/>
          <w:szCs w:val="32"/>
          <w:lang w:val="en-US" w:eastAsia="zh-CN"/>
        </w:rPr>
        <w:t>七</w:t>
      </w:r>
      <w:r>
        <w:rPr>
          <w:rFonts w:hint="eastAsia" w:ascii="仿宋_GB2312" w:hAnsi="仿宋" w:eastAsia="仿宋_GB2312"/>
          <w:b/>
          <w:sz w:val="32"/>
          <w:szCs w:val="32"/>
        </w:rPr>
        <w:t>条</w:t>
      </w:r>
      <w:r>
        <w:rPr>
          <w:rFonts w:hint="eastAsia" w:ascii="仿宋_GB2312" w:hAnsi="仿宋" w:eastAsia="仿宋_GB2312"/>
          <w:b/>
          <w:sz w:val="32"/>
          <w:szCs w:val="32"/>
          <w:lang w:val="en-US" w:eastAsia="zh-CN"/>
        </w:rPr>
        <w:t xml:space="preserve"> </w:t>
      </w:r>
      <w:r>
        <w:rPr>
          <w:rFonts w:hint="eastAsia"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lang w:val="en-US" w:eastAsia="zh-CN"/>
        </w:rPr>
        <w:t>本规则第十六条第一款第二项中的轻微</w:t>
      </w:r>
      <w:r>
        <w:rPr>
          <w:rFonts w:hint="eastAsia" w:ascii="仿宋_GB2312" w:hAnsi="仿宋" w:eastAsia="仿宋_GB2312" w:cs="宋体"/>
          <w:color w:val="000000"/>
          <w:kern w:val="0"/>
          <w:sz w:val="32"/>
          <w:szCs w:val="32"/>
        </w:rPr>
        <w:t>违法行为，</w:t>
      </w:r>
      <w:r>
        <w:rPr>
          <w:rFonts w:hint="eastAsia" w:ascii="仿宋_GB2312" w:hAnsi="仿宋" w:eastAsia="仿宋_GB2312" w:cs="宋体"/>
          <w:color w:val="000000"/>
          <w:kern w:val="0"/>
          <w:sz w:val="32"/>
          <w:szCs w:val="32"/>
          <w:lang w:val="en-US" w:eastAsia="zh-CN"/>
        </w:rPr>
        <w:t>包括但不限于：</w:t>
      </w:r>
    </w:p>
    <w:p>
      <w:pPr>
        <w:spacing w:line="580" w:lineRule="exact"/>
        <w:rPr>
          <w:rFonts w:hint="eastAsia" w:ascii="仿宋_GB2312" w:hAnsi="仿宋" w:eastAsia="仿宋_GB2312"/>
          <w:sz w:val="32"/>
          <w:szCs w:val="32"/>
        </w:rPr>
      </w:pPr>
      <w:r>
        <w:rPr>
          <w:rFonts w:hint="eastAsia" w:ascii="宋体" w:hAnsi="宋体" w:eastAsia="仿宋_GB2312" w:cs="宋体"/>
          <w:color w:val="000000"/>
          <w:kern w:val="0"/>
          <w:sz w:val="32"/>
          <w:szCs w:val="32"/>
          <w:lang w:val="en-US" w:eastAsia="zh-CN"/>
        </w:rPr>
        <w:t xml:space="preserve">    </w:t>
      </w:r>
      <w:r>
        <w:rPr>
          <w:rFonts w:hint="eastAsia" w:ascii="仿宋_GB2312" w:eastAsia="仿宋_GB2312"/>
          <w:sz w:val="32"/>
          <w:szCs w:val="32"/>
          <w:lang w:eastAsia="zh-CN"/>
        </w:rPr>
        <w:t>（一）</w:t>
      </w:r>
      <w:r>
        <w:rPr>
          <w:rFonts w:hint="eastAsia" w:ascii="仿宋_GB2312" w:hAnsi="仿宋" w:eastAsia="仿宋_GB2312"/>
          <w:sz w:val="32"/>
          <w:szCs w:val="32"/>
        </w:rPr>
        <w:t>擅自变更经营者姓名或名称、经营地址、网站名称、网站域名等审批登记事项，从行为发生之日起至被发现之日止未满3个月；</w:t>
      </w:r>
    </w:p>
    <w:p>
      <w:pPr>
        <w:spacing w:line="580" w:lineRule="exact"/>
        <w:ind w:right="945" w:rightChars="450" w:firstLine="0" w:firstLineChars="0"/>
        <w:rPr>
          <w:rFonts w:hint="eastAsia" w:ascii="仿宋_GB2312" w:hAnsi="仿宋" w:eastAsia="仿宋_GB2312"/>
          <w:sz w:val="32"/>
          <w:szCs w:val="32"/>
        </w:rPr>
      </w:pPr>
      <w:r>
        <w:rPr>
          <w:rFonts w:hint="eastAsia"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eastAsia="zh-CN"/>
        </w:rPr>
        <w:t>（二）</w:t>
      </w:r>
      <w:r>
        <w:rPr>
          <w:rFonts w:hint="eastAsia" w:ascii="仿宋_GB2312" w:hAnsi="仿宋" w:eastAsia="仿宋_GB2312"/>
          <w:sz w:val="32"/>
          <w:szCs w:val="32"/>
        </w:rPr>
        <w:t>逾期未按规定办理备案手续；</w:t>
      </w:r>
    </w:p>
    <w:p>
      <w:pPr>
        <w:spacing w:line="580" w:lineRule="exact"/>
        <w:ind w:right="210" w:rightChars="100"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（三）</w:t>
      </w:r>
      <w:r>
        <w:rPr>
          <w:rFonts w:hint="eastAsia" w:ascii="仿宋_GB2312" w:hAnsi="仿宋" w:eastAsia="仿宋_GB2312"/>
          <w:sz w:val="32"/>
          <w:szCs w:val="32"/>
        </w:rPr>
        <w:t>未将许可证</w:t>
      </w:r>
      <w:r>
        <w:rPr>
          <w:rFonts w:hint="eastAsia" w:ascii="仿宋_GB2312" w:hAnsi="仿宋" w:eastAsia="仿宋_GB2312"/>
          <w:sz w:val="32"/>
          <w:szCs w:val="32"/>
          <w:lang w:eastAsia="zh-CN"/>
        </w:rPr>
        <w:t>件</w:t>
      </w:r>
      <w:r>
        <w:rPr>
          <w:rFonts w:hint="eastAsia" w:ascii="仿宋_GB2312" w:hAnsi="仿宋" w:eastAsia="仿宋_GB2312"/>
          <w:sz w:val="32"/>
          <w:szCs w:val="32"/>
        </w:rPr>
        <w:t>置于营业场所明显位置或未在网页醒目位置公开许可证</w:t>
      </w:r>
      <w:r>
        <w:rPr>
          <w:rFonts w:hint="eastAsia" w:ascii="仿宋_GB2312" w:hAnsi="仿宋" w:eastAsia="仿宋_GB2312"/>
          <w:sz w:val="32"/>
          <w:szCs w:val="32"/>
          <w:lang w:eastAsia="zh-CN"/>
        </w:rPr>
        <w:t>件</w:t>
      </w:r>
      <w:r>
        <w:rPr>
          <w:rFonts w:hint="eastAsia" w:ascii="仿宋_GB2312" w:hAnsi="仿宋" w:eastAsia="仿宋_GB2312"/>
          <w:sz w:val="32"/>
          <w:szCs w:val="32"/>
        </w:rPr>
        <w:t>、营业执照等登载的有关信息或链接标识以及备案编号等；</w:t>
      </w:r>
    </w:p>
    <w:p>
      <w:pPr>
        <w:spacing w:line="580" w:lineRule="exact"/>
        <w:ind w:right="210" w:rightChars="100" w:firstLine="640"/>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（四）</w:t>
      </w:r>
      <w:r>
        <w:rPr>
          <w:rFonts w:hint="eastAsia" w:ascii="仿宋_GB2312" w:hAnsi="仿宋" w:eastAsia="仿宋_GB2312"/>
          <w:sz w:val="32"/>
          <w:szCs w:val="32"/>
        </w:rPr>
        <w:t>未悬挂</w:t>
      </w:r>
      <w:r>
        <w:rPr>
          <w:rFonts w:hint="eastAsia" w:ascii="仿宋_GB2312" w:hAnsi="仿宋" w:eastAsia="仿宋_GB2312"/>
          <w:sz w:val="32"/>
          <w:szCs w:val="32"/>
          <w:lang w:eastAsia="zh-CN"/>
        </w:rPr>
        <w:t>相关</w:t>
      </w:r>
      <w:r>
        <w:rPr>
          <w:rFonts w:hint="eastAsia" w:ascii="仿宋_GB2312" w:hAnsi="仿宋" w:eastAsia="仿宋_GB2312"/>
          <w:sz w:val="32"/>
          <w:szCs w:val="32"/>
        </w:rPr>
        <w:t>警示标志、禁入或者限入标志</w:t>
      </w:r>
      <w:r>
        <w:rPr>
          <w:rFonts w:hint="eastAsia" w:ascii="仿宋_GB2312" w:hAnsi="仿宋" w:eastAsia="仿宋_GB2312"/>
          <w:sz w:val="32"/>
          <w:szCs w:val="32"/>
          <w:lang w:eastAsia="zh-CN"/>
        </w:rPr>
        <w:t>；</w:t>
      </w:r>
    </w:p>
    <w:p>
      <w:pPr>
        <w:spacing w:line="580" w:lineRule="exact"/>
        <w:rPr>
          <w:rFonts w:hint="eastAsia" w:ascii="仿宋_GB2312" w:hAnsi="仿宋" w:eastAsia="仿宋_GB2312"/>
          <w:sz w:val="32"/>
          <w:szCs w:val="32"/>
        </w:rPr>
      </w:pPr>
      <w:r>
        <w:rPr>
          <w:rFonts w:hint="eastAsia"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（五）</w:t>
      </w:r>
      <w:r>
        <w:rPr>
          <w:rFonts w:hint="eastAsia" w:ascii="仿宋_GB2312" w:hAnsi="仿宋" w:eastAsia="仿宋_GB2312"/>
          <w:sz w:val="32"/>
          <w:szCs w:val="32"/>
        </w:rPr>
        <w:t>其他情节轻微未造成危害后果的违法行为。</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cs="宋体"/>
          <w:color w:val="000000"/>
          <w:kern w:val="0"/>
          <w:sz w:val="32"/>
          <w:szCs w:val="32"/>
          <w:lang w:val="en-US" w:eastAsia="zh-CN"/>
        </w:rPr>
        <w:t>对前款中的轻微违法行为，</w:t>
      </w:r>
      <w:r>
        <w:rPr>
          <w:rFonts w:hint="eastAsia" w:ascii="仿宋_GB2312" w:hAnsi="仿宋" w:eastAsia="仿宋_GB2312" w:cs="宋体"/>
          <w:color w:val="000000"/>
          <w:kern w:val="0"/>
          <w:sz w:val="32"/>
          <w:szCs w:val="32"/>
        </w:rPr>
        <w:t>应当先行责令当事人改正或限期改正；不改正或逾期不改正的，再依法处罚</w:t>
      </w:r>
      <w:r>
        <w:rPr>
          <w:rFonts w:hint="eastAsia" w:ascii="仿宋_GB2312" w:hAnsi="仿宋" w:eastAsia="仿宋_GB2312" w:cs="宋体"/>
          <w:color w:val="000000"/>
          <w:kern w:val="0"/>
          <w:sz w:val="32"/>
          <w:szCs w:val="32"/>
          <w:lang w:eastAsia="zh-CN"/>
        </w:rPr>
        <w:t>。</w:t>
      </w:r>
      <w:r>
        <w:rPr>
          <w:rFonts w:hint="eastAsia" w:ascii="仿宋_GB2312" w:hAnsi="仿宋" w:eastAsia="仿宋_GB2312"/>
          <w:sz w:val="32"/>
          <w:szCs w:val="32"/>
        </w:rPr>
        <w:t>法律、法规、规章明确将责令改正或限期改正违法行为设定为行政处罚前置性条件的，必须先行责令当事人改正或限期改正违法行为；不改正或逾期不改正的，再依法给予行政处罚。</w:t>
      </w:r>
    </w:p>
    <w:p>
      <w:pPr>
        <w:spacing w:line="580" w:lineRule="exact"/>
        <w:rPr>
          <w:rFonts w:hint="eastAsia" w:ascii="仿宋_GB2312" w:hAnsi="仿宋" w:eastAsia="仿宋_GB2312"/>
          <w:b/>
          <w:sz w:val="32"/>
          <w:szCs w:val="32"/>
        </w:rPr>
      </w:pPr>
      <w:r>
        <w:rPr>
          <w:rFonts w:hint="eastAsia" w:ascii="仿宋_GB2312" w:hAnsi="仿宋" w:eastAsia="仿宋_GB2312"/>
          <w:sz w:val="32"/>
          <w:szCs w:val="32"/>
          <w:lang w:val="en-US" w:eastAsia="zh-CN"/>
        </w:rPr>
        <w:t xml:space="preserve">    各地可以基于创造良好营商环境和包容审慎监管需要制定初次和轻微违法行为不罚清单，并定期动态调整。</w:t>
      </w:r>
    </w:p>
    <w:p>
      <w:pPr>
        <w:spacing w:line="58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rPr>
        <w:t>第十</w:t>
      </w:r>
      <w:r>
        <w:rPr>
          <w:rFonts w:hint="eastAsia" w:ascii="仿宋_GB2312" w:hAnsi="仿宋" w:eastAsia="仿宋_GB2312"/>
          <w:b/>
          <w:sz w:val="32"/>
          <w:szCs w:val="32"/>
          <w:lang w:val="en-US" w:eastAsia="zh-CN"/>
        </w:rPr>
        <w:t>八</w:t>
      </w:r>
      <w:r>
        <w:rPr>
          <w:rFonts w:hint="eastAsia" w:ascii="仿宋_GB2312" w:hAnsi="仿宋" w:eastAsia="仿宋_GB2312"/>
          <w:b/>
          <w:sz w:val="32"/>
          <w:szCs w:val="32"/>
        </w:rPr>
        <w:t>条</w:t>
      </w:r>
      <w:r>
        <w:rPr>
          <w:rFonts w:hint="eastAsia" w:ascii="仿宋_GB2312" w:hAnsi="仿宋" w:eastAsia="仿宋_GB2312"/>
          <w:b/>
          <w:sz w:val="32"/>
          <w:szCs w:val="32"/>
          <w:lang w:val="en-US" w:eastAsia="zh-CN"/>
        </w:rPr>
        <w:t xml:space="preserve"> </w:t>
      </w:r>
      <w:r>
        <w:rPr>
          <w:rFonts w:hint="eastAsia" w:ascii="仿宋_GB2312" w:hAnsi="仿宋" w:eastAsia="仿宋_GB2312"/>
          <w:sz w:val="32"/>
          <w:szCs w:val="32"/>
        </w:rPr>
        <w:t xml:space="preserve"> </w:t>
      </w:r>
      <w:r>
        <w:rPr>
          <w:rFonts w:hint="eastAsia" w:ascii="仿宋_GB2312" w:hAnsi="仿宋" w:eastAsia="仿宋_GB2312"/>
          <w:sz w:val="32"/>
          <w:szCs w:val="32"/>
          <w:lang w:eastAsia="zh-CN"/>
        </w:rPr>
        <w:t>主观过错包括故意和过失。</w:t>
      </w:r>
      <w:r>
        <w:rPr>
          <w:rFonts w:hint="eastAsia" w:ascii="仿宋_GB2312" w:hAnsi="仿宋" w:eastAsia="仿宋_GB2312"/>
          <w:sz w:val="32"/>
          <w:szCs w:val="32"/>
          <w:lang w:val="en-US" w:eastAsia="zh-CN"/>
        </w:rPr>
        <w:t>对于当事人提供的证明没有主观过错的证据，应当结合主客观标准综合审查判断：</w:t>
      </w:r>
    </w:p>
    <w:p>
      <w:pPr>
        <w:spacing w:line="58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如果一个具有通常认知能力的人处于与当事人相同的情形之下对危害结果的发生无法预见也无法避免，可以认定没有过错，例如当事人合理履行了法律、法规、规章所要求的各项义务，但仍然不能避免危害结果的发生；</w:t>
      </w:r>
    </w:p>
    <w:p>
      <w:pPr>
        <w:spacing w:line="58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（二）网络运营者发现法律、法规、规章禁止发布或者传输的信息，立即停止传输该信息，采取消除等处置措施，防止信息扩散，保存有关记录，并向属地文化市场综合执法机构报告的，可以认定没有过错；</w:t>
      </w:r>
    </w:p>
    <w:p>
      <w:pPr>
        <w:spacing w:line="58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（三）以不知晓法律规定为由提出没有过错的抗辩一般不予采纳，是否知晓法律按照具有通常认知能力的人的标准判断。但是，出现以下情形的，在证据充足的情况下，可以认定当事人因不知晓法律而没有过错：</w:t>
      </w:r>
    </w:p>
    <w:p>
      <w:pPr>
        <w:spacing w:line="58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1.法律、法规、规章本身规定不明确、相互矛盾或虽已公布但是尚未具体实施；</w:t>
      </w:r>
    </w:p>
    <w:p>
      <w:pPr>
        <w:spacing w:line="58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2.当事人属于偏远山区、少数民族地区文盲或者认知能力迟钝的老人；</w:t>
      </w:r>
    </w:p>
    <w:p>
      <w:pPr>
        <w:spacing w:line="58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3.基于对政府部门的答复、行政指导等产生信赖而实施行为；</w:t>
      </w:r>
    </w:p>
    <w:p>
      <w:pPr>
        <w:spacing w:line="58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4.因相信法院连续稳定判决而导致违法性认识错误。</w:t>
      </w:r>
    </w:p>
    <w:p>
      <w:pPr>
        <w:spacing w:line="58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涉及淫秽、暴力、恐怖、赌博等违反社会伦理内容的违法行为，不接受当事人不知晓法律的抗辩。</w:t>
      </w:r>
    </w:p>
    <w:p>
      <w:pPr>
        <w:spacing w:line="58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w:t>
      </w:r>
      <w:r>
        <w:rPr>
          <w:rFonts w:hint="eastAsia" w:ascii="仿宋_GB2312" w:hAnsi="仿宋" w:eastAsia="仿宋_GB2312"/>
          <w:b/>
          <w:sz w:val="32"/>
          <w:szCs w:val="32"/>
          <w:lang w:val="en-US" w:eastAsia="zh-CN"/>
        </w:rPr>
        <w:t>九</w:t>
      </w:r>
      <w:r>
        <w:rPr>
          <w:rFonts w:hint="eastAsia" w:ascii="仿宋_GB2312" w:hAnsi="仿宋" w:eastAsia="仿宋_GB2312"/>
          <w:b/>
          <w:sz w:val="32"/>
          <w:szCs w:val="32"/>
        </w:rPr>
        <w:t>条</w:t>
      </w:r>
      <w:r>
        <w:rPr>
          <w:rFonts w:hint="eastAsia" w:ascii="仿宋_GB2312" w:hAnsi="仿宋" w:eastAsia="仿宋_GB2312"/>
          <w:b/>
          <w:sz w:val="32"/>
          <w:szCs w:val="32"/>
          <w:lang w:val="en-US" w:eastAsia="zh-CN"/>
        </w:rPr>
        <w:t xml:space="preserve">  </w:t>
      </w:r>
      <w:r>
        <w:rPr>
          <w:rFonts w:hint="eastAsia" w:ascii="仿宋_GB2312" w:hAnsi="仿宋" w:eastAsia="仿宋_GB2312" w:cs="宋体"/>
          <w:sz w:val="32"/>
          <w:szCs w:val="32"/>
        </w:rPr>
        <w:t>有下列情形之一的，应当</w:t>
      </w:r>
      <w:r>
        <w:rPr>
          <w:rFonts w:hint="eastAsia" w:ascii="仿宋_GB2312" w:hAnsi="仿宋" w:eastAsia="仿宋_GB2312" w:cs="宋体"/>
          <w:sz w:val="32"/>
          <w:szCs w:val="32"/>
          <w:lang w:val="en-US" w:eastAsia="zh-CN"/>
        </w:rPr>
        <w:t>依法</w:t>
      </w:r>
      <w:r>
        <w:rPr>
          <w:rFonts w:hint="eastAsia" w:ascii="仿宋_GB2312" w:hAnsi="仿宋" w:eastAsia="仿宋_GB2312" w:cs="宋体"/>
          <w:sz w:val="32"/>
          <w:szCs w:val="32"/>
        </w:rPr>
        <w:t>从轻或减轻处罚</w:t>
      </w:r>
      <w:r>
        <w:rPr>
          <w:rFonts w:hint="eastAsia" w:ascii="仿宋_GB2312" w:hAnsi="仿宋" w:eastAsia="仿宋_GB2312"/>
          <w:sz w:val="32"/>
          <w:szCs w:val="32"/>
        </w:rPr>
        <w:t>：</w:t>
      </w:r>
    </w:p>
    <w:p>
      <w:pPr>
        <w:spacing w:line="580" w:lineRule="exact"/>
        <w:ind w:firstLine="480" w:firstLineChars="150"/>
        <w:rPr>
          <w:rFonts w:hint="eastAsia" w:ascii="仿宋_GB2312" w:hAnsi="仿宋" w:eastAsia="仿宋_GB2312"/>
          <w:sz w:val="32"/>
          <w:szCs w:val="32"/>
        </w:rPr>
      </w:pPr>
      <w:r>
        <w:rPr>
          <w:rFonts w:hint="eastAsia" w:ascii="仿宋_GB2312" w:hAnsi="仿宋" w:eastAsia="仿宋_GB2312"/>
          <w:sz w:val="32"/>
          <w:szCs w:val="32"/>
        </w:rPr>
        <w:t xml:space="preserve">（一）已满十四周岁不满十八周岁的人有违法行为的； </w:t>
      </w:r>
    </w:p>
    <w:p>
      <w:pPr>
        <w:spacing w:line="580" w:lineRule="exact"/>
        <w:ind w:firstLine="480" w:firstLineChars="150"/>
        <w:rPr>
          <w:rFonts w:hint="eastAsia" w:ascii="仿宋_GB2312" w:hAnsi="仿宋" w:eastAsia="仿宋_GB2312"/>
          <w:sz w:val="32"/>
          <w:szCs w:val="32"/>
        </w:rPr>
      </w:pPr>
      <w:r>
        <w:rPr>
          <w:rFonts w:hint="eastAsia" w:ascii="仿宋_GB2312" w:hAnsi="仿宋" w:eastAsia="仿宋_GB2312" w:cs="宋体"/>
          <w:sz w:val="32"/>
          <w:szCs w:val="32"/>
        </w:rPr>
        <w:t>（二）</w:t>
      </w:r>
      <w:r>
        <w:rPr>
          <w:rFonts w:hint="eastAsia" w:ascii="仿宋_GB2312" w:hAnsi="仿宋" w:eastAsia="仿宋_GB2312"/>
          <w:sz w:val="32"/>
          <w:szCs w:val="32"/>
        </w:rPr>
        <w:t>主动消除或减轻违法行为危害后果的；</w:t>
      </w:r>
    </w:p>
    <w:p>
      <w:pPr>
        <w:spacing w:line="580" w:lineRule="exact"/>
        <w:ind w:firstLine="480" w:firstLineChars="15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三</w:t>
      </w:r>
      <w:r>
        <w:rPr>
          <w:rFonts w:hint="eastAsia" w:ascii="仿宋_GB2312" w:hAnsi="仿宋" w:eastAsia="仿宋_GB2312"/>
          <w:sz w:val="32"/>
          <w:szCs w:val="32"/>
        </w:rPr>
        <w:t>）受他人胁迫或者诱骗</w:t>
      </w:r>
      <w:r>
        <w:rPr>
          <w:rFonts w:hint="eastAsia" w:ascii="仿宋_GB2312" w:hAnsi="仿宋" w:eastAsia="仿宋_GB2312"/>
          <w:sz w:val="32"/>
          <w:szCs w:val="32"/>
          <w:lang w:val="en-US" w:eastAsia="zh-CN"/>
        </w:rPr>
        <w:t>实施</w:t>
      </w:r>
      <w:r>
        <w:rPr>
          <w:rFonts w:hint="eastAsia" w:ascii="仿宋_GB2312" w:hAnsi="仿宋" w:eastAsia="仿宋_GB2312"/>
          <w:sz w:val="32"/>
          <w:szCs w:val="32"/>
        </w:rPr>
        <w:t>违法行为的；</w:t>
      </w:r>
    </w:p>
    <w:p>
      <w:pPr>
        <w:spacing w:line="580" w:lineRule="exact"/>
        <w:ind w:firstLine="480" w:firstLineChars="15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四</w:t>
      </w:r>
      <w:r>
        <w:rPr>
          <w:rFonts w:hint="eastAsia" w:ascii="仿宋_GB2312" w:hAnsi="仿宋" w:eastAsia="仿宋_GB2312"/>
          <w:sz w:val="32"/>
          <w:szCs w:val="32"/>
        </w:rPr>
        <w:t>）主动供述</w:t>
      </w:r>
      <w:r>
        <w:rPr>
          <w:rFonts w:hint="eastAsia" w:ascii="仿宋_GB2312" w:hAnsi="仿宋" w:eastAsia="仿宋_GB2312"/>
          <w:sz w:val="32"/>
          <w:szCs w:val="32"/>
          <w:lang w:val="en-US" w:eastAsia="zh-CN"/>
        </w:rPr>
        <w:t>文化市场综合执法机构</w:t>
      </w:r>
      <w:r>
        <w:rPr>
          <w:rFonts w:hint="eastAsia" w:ascii="仿宋_GB2312" w:hAnsi="仿宋" w:eastAsia="仿宋_GB2312"/>
          <w:sz w:val="32"/>
          <w:szCs w:val="32"/>
        </w:rPr>
        <w:t>尚未掌握的违法行为的；</w:t>
      </w:r>
    </w:p>
    <w:p>
      <w:pPr>
        <w:spacing w:line="580" w:lineRule="exact"/>
        <w:ind w:firstLine="480" w:firstLineChars="15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五</w:t>
      </w:r>
      <w:r>
        <w:rPr>
          <w:rFonts w:hint="eastAsia" w:ascii="仿宋_GB2312" w:hAnsi="仿宋" w:eastAsia="仿宋_GB2312"/>
          <w:sz w:val="32"/>
          <w:szCs w:val="32"/>
        </w:rPr>
        <w:t>）配合</w:t>
      </w:r>
      <w:r>
        <w:rPr>
          <w:rFonts w:hint="eastAsia" w:ascii="仿宋_GB2312" w:hAnsi="仿宋" w:eastAsia="仿宋_GB2312"/>
          <w:sz w:val="32"/>
          <w:szCs w:val="32"/>
          <w:lang w:eastAsia="zh-CN"/>
        </w:rPr>
        <w:t>文化市场综合执法机构</w:t>
      </w:r>
      <w:r>
        <w:rPr>
          <w:rFonts w:hint="eastAsia" w:ascii="仿宋_GB2312" w:hAnsi="仿宋" w:eastAsia="仿宋_GB2312"/>
          <w:sz w:val="32"/>
          <w:szCs w:val="32"/>
        </w:rPr>
        <w:t>查处违法行为有立功表现的</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包括但不限于揭发文化市场重大违法行为、提供查处文化市场其他重大违法行为的关键线索或证据，并经查证属实的；</w:t>
      </w:r>
    </w:p>
    <w:p>
      <w:pPr>
        <w:spacing w:line="580" w:lineRule="exact"/>
        <w:ind w:left="-21" w:leftChars="-10"/>
        <w:rPr>
          <w:rFonts w:hint="eastAsia" w:ascii="仿宋_GB2312" w:hAnsi="仿宋" w:eastAsia="仿宋_GB2312" w:cs="宋体"/>
          <w:color w:val="000000"/>
          <w:kern w:val="0"/>
          <w:sz w:val="32"/>
          <w:szCs w:val="32"/>
        </w:rPr>
      </w:pPr>
      <w:r>
        <w:rPr>
          <w:rFonts w:hint="eastAsia" w:ascii="仿宋_GB2312" w:hAnsi="仿宋" w:eastAsia="仿宋_GB2312" w:cs="宋体"/>
          <w:sz w:val="32"/>
          <w:szCs w:val="32"/>
        </w:rPr>
        <w:t xml:space="preserve">   </w:t>
      </w:r>
      <w:r>
        <w:rPr>
          <w:rFonts w:hint="eastAsia" w:ascii="仿宋_GB2312" w:hAnsi="仿宋" w:eastAsia="仿宋_GB2312"/>
          <w:sz w:val="32"/>
          <w:szCs w:val="32"/>
        </w:rPr>
        <w:t>（</w:t>
      </w:r>
      <w:r>
        <w:rPr>
          <w:rFonts w:hint="eastAsia" w:ascii="仿宋_GB2312" w:hAnsi="仿宋" w:eastAsia="仿宋_GB2312"/>
          <w:sz w:val="32"/>
          <w:szCs w:val="32"/>
          <w:lang w:val="en-US" w:eastAsia="zh-CN"/>
        </w:rPr>
        <w:t>六</w:t>
      </w:r>
      <w:r>
        <w:rPr>
          <w:rFonts w:hint="eastAsia" w:ascii="仿宋_GB2312" w:hAnsi="仿宋" w:eastAsia="仿宋_GB2312"/>
          <w:sz w:val="32"/>
          <w:szCs w:val="32"/>
        </w:rPr>
        <w:t>）</w:t>
      </w:r>
      <w:r>
        <w:rPr>
          <w:rFonts w:hint="eastAsia" w:ascii="仿宋_GB2312" w:hAnsi="仿宋" w:eastAsia="仿宋_GB2312" w:cs="宋体"/>
          <w:sz w:val="32"/>
          <w:szCs w:val="32"/>
        </w:rPr>
        <w:t>法律</w:t>
      </w:r>
      <w:r>
        <w:rPr>
          <w:rFonts w:hint="eastAsia" w:ascii="仿宋_GB2312" w:hAnsi="仿宋" w:eastAsia="仿宋_GB2312" w:cs="Lingoes Unicode"/>
          <w:sz w:val="32"/>
          <w:szCs w:val="32"/>
        </w:rPr>
        <w:t>、</w:t>
      </w:r>
      <w:r>
        <w:rPr>
          <w:rFonts w:hint="eastAsia" w:ascii="仿宋_GB2312" w:hAnsi="仿宋" w:eastAsia="仿宋_GB2312" w:cs="宋体"/>
          <w:sz w:val="32"/>
          <w:szCs w:val="32"/>
        </w:rPr>
        <w:t>法规、规章规定应当从轻或减轻处罚的其他情形</w:t>
      </w:r>
      <w:r>
        <w:rPr>
          <w:rFonts w:hint="eastAsia" w:ascii="仿宋_GB2312" w:hAnsi="仿宋" w:eastAsia="仿宋_GB2312"/>
          <w:sz w:val="32"/>
          <w:szCs w:val="32"/>
        </w:rPr>
        <w:t>。</w:t>
      </w:r>
    </w:p>
    <w:p>
      <w:pPr>
        <w:spacing w:line="580" w:lineRule="exact"/>
        <w:ind w:firstLine="630" w:firstLineChars="196"/>
        <w:rPr>
          <w:rFonts w:hint="eastAsia" w:ascii="仿宋_GB2312" w:hAnsi="仿宋" w:eastAsia="仿宋_GB2312"/>
          <w:sz w:val="32"/>
          <w:szCs w:val="32"/>
        </w:rPr>
      </w:pPr>
      <w:r>
        <w:rPr>
          <w:rFonts w:hint="eastAsia" w:ascii="仿宋_GB2312" w:hAnsi="仿宋" w:eastAsia="仿宋_GB2312" w:cs="宋体"/>
          <w:b/>
          <w:sz w:val="32"/>
          <w:szCs w:val="32"/>
        </w:rPr>
        <w:t>第</w:t>
      </w:r>
      <w:r>
        <w:rPr>
          <w:rFonts w:hint="eastAsia" w:ascii="仿宋_GB2312" w:hAnsi="仿宋" w:eastAsia="仿宋_GB2312" w:cs="宋体"/>
          <w:b/>
          <w:sz w:val="32"/>
          <w:szCs w:val="32"/>
          <w:lang w:val="en-US" w:eastAsia="zh-CN"/>
        </w:rPr>
        <w:t>二</w:t>
      </w:r>
      <w:r>
        <w:rPr>
          <w:rFonts w:hint="eastAsia" w:ascii="仿宋_GB2312" w:hAnsi="仿宋" w:eastAsia="仿宋_GB2312" w:cs="宋体"/>
          <w:b/>
          <w:sz w:val="32"/>
          <w:szCs w:val="32"/>
        </w:rPr>
        <w:t>十条</w:t>
      </w:r>
      <w:r>
        <w:rPr>
          <w:rFonts w:hint="eastAsia" w:ascii="仿宋_GB2312" w:hAnsi="仿宋" w:eastAsia="仿宋_GB2312" w:cs="宋体"/>
          <w:b/>
          <w:sz w:val="32"/>
          <w:szCs w:val="32"/>
          <w:lang w:val="en-US" w:eastAsia="zh-CN"/>
        </w:rPr>
        <w:t xml:space="preserve"> </w:t>
      </w:r>
      <w:r>
        <w:rPr>
          <w:rFonts w:hint="eastAsia" w:ascii="仿宋_GB2312" w:hAnsi="仿宋" w:eastAsia="仿宋_GB2312"/>
          <w:sz w:val="32"/>
          <w:szCs w:val="32"/>
        </w:rPr>
        <w:t xml:space="preserve"> </w:t>
      </w:r>
      <w:r>
        <w:rPr>
          <w:rFonts w:hint="eastAsia" w:ascii="仿宋_GB2312" w:hAnsi="仿宋" w:eastAsia="仿宋_GB2312" w:cs="宋体"/>
          <w:sz w:val="32"/>
          <w:szCs w:val="32"/>
        </w:rPr>
        <w:t>有下列情形之一的，可以</w:t>
      </w:r>
      <w:r>
        <w:rPr>
          <w:rFonts w:hint="eastAsia" w:ascii="仿宋_GB2312" w:hAnsi="仿宋" w:eastAsia="仿宋_GB2312" w:cs="宋体"/>
          <w:sz w:val="32"/>
          <w:szCs w:val="32"/>
          <w:lang w:eastAsia="zh-CN"/>
        </w:rPr>
        <w:t>依法</w:t>
      </w:r>
      <w:r>
        <w:rPr>
          <w:rFonts w:hint="eastAsia" w:ascii="仿宋_GB2312" w:hAnsi="仿宋" w:eastAsia="仿宋_GB2312" w:cs="宋体"/>
          <w:sz w:val="32"/>
          <w:szCs w:val="32"/>
        </w:rPr>
        <w:t>从轻</w:t>
      </w:r>
      <w:r>
        <w:rPr>
          <w:rFonts w:hint="eastAsia" w:ascii="仿宋_GB2312" w:hAnsi="仿宋" w:eastAsia="仿宋_GB2312" w:cs="宋体"/>
          <w:sz w:val="32"/>
          <w:szCs w:val="32"/>
          <w:lang w:eastAsia="zh-CN"/>
        </w:rPr>
        <w:t>或减轻</w:t>
      </w:r>
      <w:r>
        <w:rPr>
          <w:rFonts w:hint="eastAsia" w:ascii="仿宋_GB2312" w:hAnsi="仿宋" w:eastAsia="仿宋_GB2312" w:cs="宋体"/>
          <w:sz w:val="32"/>
          <w:szCs w:val="32"/>
        </w:rPr>
        <w:t>处罚：</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w:t>
      </w:r>
      <w:r>
        <w:rPr>
          <w:rFonts w:hint="eastAsia" w:ascii="仿宋_GB2312" w:hAnsi="仿宋" w:eastAsia="仿宋_GB2312" w:cs="宋体"/>
          <w:sz w:val="32"/>
          <w:szCs w:val="32"/>
        </w:rPr>
        <w:t>违法行为社会危害性较小或</w:t>
      </w:r>
      <w:r>
        <w:rPr>
          <w:rFonts w:hint="eastAsia" w:ascii="仿宋_GB2312" w:hAnsi="仿宋" w:eastAsia="仿宋_GB2312"/>
          <w:sz w:val="32"/>
          <w:szCs w:val="32"/>
        </w:rPr>
        <w:t>尚未造成实际危害后果的；</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sz w:val="32"/>
          <w:szCs w:val="32"/>
        </w:rPr>
        <w:t>（二）非法经营额较</w:t>
      </w:r>
      <w:r>
        <w:rPr>
          <w:rFonts w:hint="eastAsia" w:ascii="仿宋_GB2312" w:hAnsi="仿宋" w:eastAsia="仿宋_GB2312"/>
          <w:sz w:val="32"/>
          <w:szCs w:val="32"/>
          <w:lang w:eastAsia="zh-CN"/>
        </w:rPr>
        <w:t>少</w:t>
      </w:r>
      <w:r>
        <w:rPr>
          <w:rFonts w:hint="eastAsia" w:ascii="仿宋_GB2312" w:hAnsi="仿宋" w:eastAsia="仿宋_GB2312"/>
          <w:sz w:val="32"/>
          <w:szCs w:val="32"/>
        </w:rPr>
        <w:t>或违法所得较</w:t>
      </w:r>
      <w:r>
        <w:rPr>
          <w:rFonts w:hint="eastAsia" w:ascii="仿宋_GB2312" w:hAnsi="仿宋" w:eastAsia="仿宋_GB2312"/>
          <w:sz w:val="32"/>
          <w:szCs w:val="32"/>
          <w:lang w:eastAsia="zh-CN"/>
        </w:rPr>
        <w:t>少</w:t>
      </w:r>
      <w:r>
        <w:rPr>
          <w:rFonts w:hint="eastAsia" w:ascii="仿宋_GB2312" w:hAnsi="仿宋" w:eastAsia="仿宋_GB2312"/>
          <w:sz w:val="32"/>
          <w:szCs w:val="32"/>
        </w:rPr>
        <w:t>的；</w:t>
      </w:r>
      <w:r>
        <w:rPr>
          <w:rFonts w:hint="eastAsia" w:ascii="仿宋_GB2312" w:hAnsi="仿宋" w:eastAsia="仿宋_GB2312" w:cs="宋体"/>
          <w:sz w:val="32"/>
          <w:szCs w:val="32"/>
        </w:rPr>
        <w:t xml:space="preserve"> </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lang w:eastAsia="zh-CN"/>
        </w:rPr>
        <w:t>（</w:t>
      </w:r>
      <w:r>
        <w:rPr>
          <w:rFonts w:hint="eastAsia" w:ascii="仿宋_GB2312" w:hAnsi="仿宋" w:eastAsia="仿宋_GB2312" w:cs="宋体"/>
          <w:sz w:val="32"/>
          <w:szCs w:val="32"/>
          <w:lang w:val="en-US" w:eastAsia="zh-CN"/>
        </w:rPr>
        <w:t>三</w:t>
      </w:r>
      <w:r>
        <w:rPr>
          <w:rFonts w:hint="eastAsia" w:ascii="仿宋_GB2312" w:hAnsi="仿宋" w:eastAsia="仿宋_GB2312" w:cs="宋体"/>
          <w:sz w:val="32"/>
          <w:szCs w:val="32"/>
          <w:lang w:eastAsia="zh-CN"/>
        </w:rPr>
        <w:t>）</w:t>
      </w:r>
      <w:r>
        <w:rPr>
          <w:rFonts w:hint="eastAsia" w:ascii="仿宋_GB2312" w:hAnsi="仿宋" w:eastAsia="仿宋_GB2312" w:cs="宋体"/>
          <w:sz w:val="32"/>
          <w:szCs w:val="32"/>
        </w:rPr>
        <w:t>尚未完全丧失辨认或者控制自己行为能力的精神病人、智力残疾人有违法行为的</w:t>
      </w:r>
      <w:r>
        <w:rPr>
          <w:rFonts w:hint="eastAsia" w:ascii="仿宋_GB2312" w:hAnsi="仿宋" w:eastAsia="仿宋_GB2312" w:cs="宋体"/>
          <w:sz w:val="32"/>
          <w:szCs w:val="32"/>
          <w:lang w:eastAsia="zh-CN"/>
        </w:rPr>
        <w:t>；</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lang w:eastAsia="zh-CN"/>
        </w:rPr>
        <w:t>（</w:t>
      </w:r>
      <w:r>
        <w:rPr>
          <w:rFonts w:hint="eastAsia" w:ascii="仿宋_GB2312" w:hAnsi="仿宋" w:eastAsia="仿宋_GB2312" w:cs="宋体"/>
          <w:sz w:val="32"/>
          <w:szCs w:val="32"/>
          <w:lang w:val="en-US" w:eastAsia="zh-CN"/>
        </w:rPr>
        <w:t>四</w:t>
      </w:r>
      <w:r>
        <w:rPr>
          <w:rFonts w:hint="eastAsia" w:ascii="仿宋_GB2312" w:hAnsi="仿宋" w:eastAsia="仿宋_GB2312" w:cs="宋体"/>
          <w:sz w:val="32"/>
          <w:szCs w:val="32"/>
          <w:lang w:eastAsia="zh-CN"/>
        </w:rPr>
        <w:t>）</w:t>
      </w:r>
      <w:r>
        <w:rPr>
          <w:rFonts w:hint="eastAsia" w:ascii="仿宋_GB2312" w:hAnsi="仿宋" w:eastAsia="仿宋_GB2312" w:cs="宋体"/>
          <w:sz w:val="32"/>
          <w:szCs w:val="32"/>
        </w:rPr>
        <w:t>积极配合</w:t>
      </w:r>
      <w:r>
        <w:rPr>
          <w:rFonts w:hint="eastAsia" w:ascii="仿宋_GB2312" w:hAnsi="仿宋" w:eastAsia="仿宋_GB2312" w:cs="宋体"/>
          <w:sz w:val="32"/>
          <w:szCs w:val="32"/>
          <w:lang w:eastAsia="zh-CN"/>
        </w:rPr>
        <w:t>文化市场综合执法机构</w:t>
      </w:r>
      <w:r>
        <w:rPr>
          <w:rFonts w:hint="eastAsia" w:ascii="仿宋_GB2312" w:hAnsi="仿宋" w:eastAsia="仿宋_GB2312" w:cs="宋体"/>
          <w:sz w:val="32"/>
          <w:szCs w:val="32"/>
        </w:rPr>
        <w:t>调查，如实陈述违法事实并主动提供证据材料的；</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w:t>
      </w:r>
      <w:r>
        <w:rPr>
          <w:rFonts w:hint="eastAsia" w:ascii="仿宋_GB2312" w:hAnsi="仿宋" w:eastAsia="仿宋_GB2312" w:cs="宋体"/>
          <w:sz w:val="32"/>
          <w:szCs w:val="32"/>
          <w:lang w:val="en-US" w:eastAsia="zh-CN"/>
        </w:rPr>
        <w:t>五</w:t>
      </w:r>
      <w:r>
        <w:rPr>
          <w:rFonts w:hint="eastAsia" w:ascii="仿宋_GB2312" w:hAnsi="仿宋" w:eastAsia="仿宋_GB2312" w:cs="宋体"/>
          <w:sz w:val="32"/>
          <w:szCs w:val="32"/>
        </w:rPr>
        <w:t>）</w:t>
      </w:r>
      <w:r>
        <w:rPr>
          <w:rFonts w:hint="eastAsia" w:ascii="仿宋_GB2312" w:hAnsi="仿宋" w:eastAsia="仿宋_GB2312"/>
          <w:sz w:val="32"/>
          <w:szCs w:val="32"/>
          <w:lang w:eastAsia="zh-CN"/>
        </w:rPr>
        <w:t>因残疾或重大疾病等原因生活确有困难的</w:t>
      </w:r>
      <w:r>
        <w:rPr>
          <w:rFonts w:hint="eastAsia" w:ascii="仿宋_GB2312" w:hAnsi="仿宋" w:eastAsia="仿宋_GB2312" w:cs="宋体"/>
          <w:color w:val="000000"/>
          <w:kern w:val="0"/>
          <w:sz w:val="32"/>
          <w:szCs w:val="32"/>
        </w:rPr>
        <w:t>；</w:t>
      </w:r>
      <w:r>
        <w:rPr>
          <w:rFonts w:hint="eastAsia" w:ascii="仿宋_GB2312" w:hAnsi="仿宋" w:eastAsia="仿宋_GB2312" w:cs="宋体"/>
          <w:sz w:val="32"/>
          <w:szCs w:val="32"/>
        </w:rPr>
        <w:t xml:space="preserve"> </w:t>
      </w:r>
    </w:p>
    <w:p>
      <w:pPr>
        <w:spacing w:line="580" w:lineRule="exact"/>
        <w:ind w:firstLine="640" w:firstLineChars="200"/>
        <w:rPr>
          <w:rFonts w:hint="eastAsia" w:ascii="仿宋_GB2312" w:hAnsi="仿宋" w:eastAsia="仿宋_GB2312" w:cs="宋体"/>
          <w:sz w:val="32"/>
          <w:szCs w:val="32"/>
          <w:lang w:eastAsia="zh-CN"/>
        </w:rPr>
      </w:pPr>
      <w:r>
        <w:rPr>
          <w:rFonts w:hint="eastAsia" w:ascii="仿宋_GB2312" w:hAnsi="仿宋" w:eastAsia="仿宋_GB2312" w:cs="宋体"/>
          <w:sz w:val="32"/>
          <w:szCs w:val="32"/>
          <w:lang w:eastAsia="zh-CN"/>
        </w:rPr>
        <w:t>（</w:t>
      </w:r>
      <w:r>
        <w:rPr>
          <w:rFonts w:hint="eastAsia" w:ascii="仿宋_GB2312" w:hAnsi="仿宋" w:eastAsia="仿宋_GB2312" w:cs="宋体"/>
          <w:sz w:val="32"/>
          <w:szCs w:val="32"/>
          <w:lang w:val="en-US" w:eastAsia="zh-CN"/>
        </w:rPr>
        <w:t>六</w:t>
      </w:r>
      <w:r>
        <w:rPr>
          <w:rFonts w:hint="eastAsia" w:ascii="仿宋_GB2312" w:hAnsi="仿宋" w:eastAsia="仿宋_GB2312" w:cs="宋体"/>
          <w:sz w:val="32"/>
          <w:szCs w:val="32"/>
          <w:lang w:eastAsia="zh-CN"/>
        </w:rPr>
        <w:t>）当事人有证据</w:t>
      </w:r>
      <w:r>
        <w:rPr>
          <w:rFonts w:hint="eastAsia" w:ascii="仿宋_GB2312" w:hAnsi="仿宋" w:eastAsia="仿宋_GB2312" w:cs="宋体"/>
          <w:sz w:val="32"/>
          <w:szCs w:val="32"/>
          <w:lang w:val="en-US" w:eastAsia="zh-CN"/>
        </w:rPr>
        <w:t>足以</w:t>
      </w:r>
      <w:r>
        <w:rPr>
          <w:rFonts w:hint="eastAsia" w:ascii="仿宋_GB2312" w:hAnsi="仿宋" w:eastAsia="仿宋_GB2312" w:cs="宋体"/>
          <w:sz w:val="32"/>
          <w:szCs w:val="32"/>
          <w:lang w:eastAsia="zh-CN"/>
        </w:rPr>
        <w:t>证明不存在主观故意或者重大过失的；</w:t>
      </w:r>
    </w:p>
    <w:p>
      <w:pPr>
        <w:spacing w:line="580" w:lineRule="exact"/>
        <w:ind w:firstLine="640"/>
        <w:rPr>
          <w:rFonts w:hint="eastAsia" w:ascii="仿宋_GB2312" w:hAnsi="仿宋" w:eastAsia="仿宋_GB2312" w:cs="宋体"/>
          <w:sz w:val="32"/>
          <w:szCs w:val="32"/>
          <w:lang w:val="en-US" w:eastAsia="zh-CN"/>
        </w:rPr>
      </w:pPr>
      <w:r>
        <w:rPr>
          <w:rFonts w:hint="eastAsia" w:ascii="仿宋_GB2312" w:hAnsi="仿宋" w:eastAsia="仿宋_GB2312" w:cs="宋体"/>
          <w:sz w:val="32"/>
          <w:szCs w:val="32"/>
          <w:lang w:val="en-US" w:eastAsia="zh-CN"/>
        </w:rPr>
        <w:t>（七）在共同违法行为中起次要或者辅助作用的；</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w:t>
      </w:r>
      <w:r>
        <w:rPr>
          <w:rFonts w:hint="eastAsia" w:ascii="仿宋_GB2312" w:hAnsi="仿宋" w:eastAsia="仿宋_GB2312" w:cs="宋体"/>
          <w:sz w:val="32"/>
          <w:szCs w:val="32"/>
          <w:lang w:eastAsia="zh-CN"/>
        </w:rPr>
        <w:t>八</w:t>
      </w:r>
      <w:r>
        <w:rPr>
          <w:rFonts w:hint="eastAsia" w:ascii="仿宋_GB2312" w:hAnsi="仿宋" w:eastAsia="仿宋_GB2312" w:cs="宋体"/>
          <w:sz w:val="32"/>
          <w:szCs w:val="32"/>
        </w:rPr>
        <w:t>）互联网上网服务营业场所</w:t>
      </w:r>
      <w:r>
        <w:rPr>
          <w:rFonts w:hint="eastAsia" w:ascii="仿宋_GB2312" w:hAnsi="仿宋" w:eastAsia="仿宋_GB2312" w:cs="宋体"/>
          <w:sz w:val="32"/>
          <w:szCs w:val="32"/>
          <w:lang w:eastAsia="zh-CN"/>
        </w:rPr>
        <w:t>、娱乐场所</w:t>
      </w:r>
      <w:r>
        <w:rPr>
          <w:rFonts w:hint="eastAsia" w:ascii="仿宋_GB2312" w:hAnsi="仿宋" w:eastAsia="仿宋_GB2312" w:cs="宋体"/>
          <w:sz w:val="32"/>
          <w:szCs w:val="32"/>
        </w:rPr>
        <w:t>接纳年满十六周岁不满十八周岁，以自己的劳动收入为主要生活来源</w:t>
      </w:r>
      <w:r>
        <w:rPr>
          <w:rFonts w:hint="eastAsia" w:ascii="仿宋_GB2312" w:hAnsi="仿宋" w:eastAsia="仿宋_GB2312" w:cs="宋体"/>
          <w:sz w:val="32"/>
          <w:szCs w:val="32"/>
          <w:lang w:val="en-US" w:eastAsia="zh-CN"/>
        </w:rPr>
        <w:t>且非在校就读</w:t>
      </w:r>
      <w:r>
        <w:rPr>
          <w:rFonts w:hint="eastAsia" w:ascii="仿宋_GB2312" w:hAnsi="仿宋" w:eastAsia="仿宋_GB2312" w:cs="宋体"/>
          <w:sz w:val="32"/>
          <w:szCs w:val="32"/>
        </w:rPr>
        <w:t>的未成年人</w:t>
      </w:r>
      <w:r>
        <w:rPr>
          <w:rFonts w:hint="eastAsia" w:ascii="仿宋_GB2312" w:hAnsi="仿宋" w:eastAsia="仿宋_GB2312" w:cs="宋体"/>
          <w:sz w:val="32"/>
          <w:szCs w:val="32"/>
          <w:lang w:eastAsia="zh-CN"/>
        </w:rPr>
        <w:t>的</w:t>
      </w:r>
      <w:r>
        <w:rPr>
          <w:rFonts w:hint="eastAsia" w:ascii="仿宋_GB2312" w:hAnsi="仿宋" w:eastAsia="仿宋_GB2312" w:cs="宋体"/>
          <w:sz w:val="32"/>
          <w:szCs w:val="32"/>
        </w:rPr>
        <w:t>；</w:t>
      </w:r>
    </w:p>
    <w:p>
      <w:pPr>
        <w:spacing w:line="580" w:lineRule="exact"/>
        <w:ind w:firstLine="640" w:firstLineChars="200"/>
        <w:rPr>
          <w:rFonts w:hint="eastAsia" w:ascii="仿宋_GB2312" w:hAnsi="仿宋" w:eastAsia="仿宋_GB2312" w:cs="宋体"/>
          <w:sz w:val="32"/>
          <w:szCs w:val="32"/>
          <w:lang w:val="en-US" w:eastAsia="zh-CN"/>
        </w:rPr>
      </w:pPr>
      <w:r>
        <w:rPr>
          <w:rFonts w:hint="eastAsia" w:ascii="仿宋_GB2312" w:hAnsi="仿宋" w:eastAsia="仿宋_GB2312" w:cs="宋体"/>
          <w:sz w:val="32"/>
          <w:szCs w:val="32"/>
          <w:lang w:eastAsia="zh-CN"/>
        </w:rPr>
        <w:t>（九）旅游投诉达成调解协议的；</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w:t>
      </w:r>
      <w:r>
        <w:rPr>
          <w:rFonts w:hint="eastAsia" w:ascii="仿宋_GB2312" w:hAnsi="仿宋" w:eastAsia="仿宋_GB2312" w:cs="宋体"/>
          <w:sz w:val="32"/>
          <w:szCs w:val="32"/>
          <w:lang w:val="en-US" w:eastAsia="zh-CN"/>
        </w:rPr>
        <w:t>十</w:t>
      </w:r>
      <w:r>
        <w:rPr>
          <w:rFonts w:hint="eastAsia" w:ascii="仿宋_GB2312" w:hAnsi="仿宋" w:eastAsia="仿宋_GB2312" w:cs="宋体"/>
          <w:sz w:val="32"/>
          <w:szCs w:val="32"/>
        </w:rPr>
        <w:t>）其他依法可以从轻或者减轻行政处罚的。</w:t>
      </w:r>
    </w:p>
    <w:p>
      <w:pPr>
        <w:spacing w:line="58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w:t>
      </w:r>
      <w:r>
        <w:rPr>
          <w:rFonts w:hint="eastAsia" w:ascii="仿宋_GB2312" w:hAnsi="仿宋" w:eastAsia="仿宋_GB2312"/>
          <w:b/>
          <w:sz w:val="32"/>
          <w:szCs w:val="32"/>
          <w:lang w:eastAsia="zh-CN"/>
        </w:rPr>
        <w:t>二</w:t>
      </w:r>
      <w:r>
        <w:rPr>
          <w:rFonts w:hint="eastAsia" w:ascii="仿宋_GB2312" w:hAnsi="仿宋" w:eastAsia="仿宋_GB2312"/>
          <w:b/>
          <w:sz w:val="32"/>
          <w:szCs w:val="32"/>
        </w:rPr>
        <w:t>十</w:t>
      </w:r>
      <w:r>
        <w:rPr>
          <w:rFonts w:hint="eastAsia" w:ascii="仿宋_GB2312" w:hAnsi="仿宋" w:eastAsia="仿宋_GB2312"/>
          <w:b/>
          <w:sz w:val="32"/>
          <w:szCs w:val="32"/>
          <w:lang w:eastAsia="zh-CN"/>
        </w:rPr>
        <w:t>一</w:t>
      </w:r>
      <w:r>
        <w:rPr>
          <w:rFonts w:hint="eastAsia" w:ascii="仿宋_GB2312" w:hAnsi="仿宋" w:eastAsia="仿宋_GB2312"/>
          <w:b/>
          <w:sz w:val="32"/>
          <w:szCs w:val="32"/>
        </w:rPr>
        <w:t>条</w:t>
      </w:r>
      <w:r>
        <w:rPr>
          <w:rFonts w:hint="eastAsia" w:ascii="仿宋_GB2312" w:hAnsi="仿宋" w:eastAsia="仿宋_GB2312"/>
          <w:sz w:val="32"/>
          <w:szCs w:val="32"/>
          <w:lang w:val="en-US" w:eastAsia="zh-CN"/>
        </w:rPr>
        <w:t xml:space="preserve">  </w:t>
      </w:r>
      <w:r>
        <w:rPr>
          <w:rFonts w:hint="eastAsia" w:ascii="仿宋_GB2312" w:hAnsi="仿宋" w:eastAsia="仿宋_GB2312" w:cs="宋体"/>
          <w:sz w:val="32"/>
          <w:szCs w:val="32"/>
        </w:rPr>
        <w:t>有下列情形之一的，</w:t>
      </w:r>
      <w:r>
        <w:rPr>
          <w:rFonts w:hint="eastAsia" w:ascii="仿宋_GB2312" w:hAnsi="仿宋" w:eastAsia="仿宋_GB2312" w:cs="宋体"/>
          <w:sz w:val="32"/>
          <w:szCs w:val="32"/>
          <w:lang w:val="en-US" w:eastAsia="zh-CN"/>
        </w:rPr>
        <w:t>应当</w:t>
      </w:r>
      <w:r>
        <w:rPr>
          <w:rFonts w:hint="eastAsia" w:ascii="仿宋_GB2312" w:hAnsi="仿宋" w:eastAsia="仿宋_GB2312" w:cs="宋体"/>
          <w:sz w:val="32"/>
          <w:szCs w:val="32"/>
        </w:rPr>
        <w:t>依法从重处罚</w:t>
      </w:r>
      <w:r>
        <w:rPr>
          <w:rFonts w:hint="eastAsia" w:ascii="仿宋_GB2312" w:hAnsi="仿宋" w:eastAsia="仿宋_GB2312"/>
          <w:sz w:val="32"/>
          <w:szCs w:val="32"/>
        </w:rPr>
        <w:t>：</w:t>
      </w:r>
    </w:p>
    <w:p>
      <w:pPr>
        <w:spacing w:line="58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一</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危害国家文化安全和意识形态安全，严重扰乱市场经营秩序的；</w:t>
      </w:r>
    </w:p>
    <w:p>
      <w:pPr>
        <w:keepNext w:val="0"/>
        <w:keepLines w:val="0"/>
        <w:widowControl/>
        <w:suppressLineNumbers w:val="0"/>
        <w:shd w:val="clear" w:color="auto" w:fill="FFFFFF"/>
        <w:wordWrap w:val="0"/>
        <w:ind w:left="0" w:firstLine="0"/>
        <w:jc w:val="left"/>
        <w:rPr>
          <w:rFonts w:hint="eastAsia" w:ascii="仿宋_GB2312" w:hAnsi="仿宋" w:eastAsia="仿宋_GB2312" w:cs="宋体"/>
          <w:sz w:val="32"/>
          <w:szCs w:val="32"/>
          <w:lang w:val="en-US" w:eastAsia="zh-CN"/>
        </w:rPr>
      </w:pPr>
      <w:r>
        <w:rPr>
          <w:rFonts w:hint="eastAsia" w:ascii="仿宋_GB2312" w:eastAsia="仿宋_GB2312"/>
          <w:sz w:val="32"/>
          <w:szCs w:val="32"/>
          <w:lang w:val="en-US" w:eastAsia="zh-CN"/>
        </w:rPr>
        <w:t xml:space="preserve">    </w:t>
      </w:r>
      <w:r>
        <w:rPr>
          <w:rFonts w:hint="eastAsia" w:ascii="仿宋_GB2312" w:hAnsi="仿宋" w:eastAsia="仿宋_GB2312" w:cs="宋体"/>
          <w:sz w:val="32"/>
          <w:szCs w:val="32"/>
          <w:lang w:val="en-US" w:eastAsia="zh-CN"/>
        </w:rPr>
        <w:t>（二）在发生自然灾害、事故灾难、公共卫生或者社会安全事件期间实施违法行为的；</w:t>
      </w:r>
    </w:p>
    <w:p>
      <w:pPr>
        <w:spacing w:line="58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（三）扰乱公共秩序、妨害公共安全和社会管理，情节严重，尚未构成犯罪的；</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四</w:t>
      </w:r>
      <w:r>
        <w:rPr>
          <w:rFonts w:hint="eastAsia" w:ascii="仿宋_GB2312" w:hAnsi="仿宋" w:eastAsia="仿宋_GB2312"/>
          <w:sz w:val="32"/>
          <w:szCs w:val="32"/>
        </w:rPr>
        <w:t>）共同</w:t>
      </w:r>
      <w:r>
        <w:rPr>
          <w:rFonts w:hint="eastAsia" w:ascii="仿宋_GB2312" w:hAnsi="仿宋" w:eastAsia="仿宋_GB2312"/>
          <w:sz w:val="32"/>
          <w:szCs w:val="32"/>
          <w:lang w:val="en-US" w:eastAsia="zh-CN"/>
        </w:rPr>
        <w:t>实施的</w:t>
      </w:r>
      <w:r>
        <w:rPr>
          <w:rFonts w:hint="eastAsia" w:ascii="仿宋_GB2312" w:hAnsi="仿宋" w:eastAsia="仿宋_GB2312"/>
          <w:sz w:val="32"/>
          <w:szCs w:val="32"/>
        </w:rPr>
        <w:t xml:space="preserve">违法行为中起主要作用或教唆、胁迫、诱骗他人实施违法行为的； </w:t>
      </w:r>
    </w:p>
    <w:p>
      <w:pPr>
        <w:spacing w:line="58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（五）经执法部门通过新闻媒体、发布公告等方式禁止或告诫后，继续实施违法行为的；</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cs="宋体"/>
          <w:sz w:val="32"/>
          <w:szCs w:val="32"/>
        </w:rPr>
        <w:t>（</w:t>
      </w:r>
      <w:r>
        <w:rPr>
          <w:rFonts w:hint="eastAsia" w:ascii="仿宋_GB2312" w:hAnsi="仿宋" w:eastAsia="仿宋_GB2312" w:cs="宋体"/>
          <w:sz w:val="32"/>
          <w:szCs w:val="32"/>
          <w:lang w:val="en-US" w:eastAsia="zh-CN"/>
        </w:rPr>
        <w:t>六</w:t>
      </w:r>
      <w:r>
        <w:rPr>
          <w:rFonts w:hint="eastAsia" w:ascii="仿宋_GB2312" w:hAnsi="仿宋" w:eastAsia="仿宋_GB2312" w:cs="宋体"/>
          <w:sz w:val="32"/>
          <w:szCs w:val="32"/>
        </w:rPr>
        <w:t>）责令改正违法行为后，继续</w:t>
      </w:r>
      <w:r>
        <w:rPr>
          <w:rFonts w:hint="eastAsia" w:ascii="仿宋_GB2312" w:hAnsi="仿宋" w:eastAsia="仿宋_GB2312"/>
          <w:sz w:val="32"/>
          <w:szCs w:val="32"/>
        </w:rPr>
        <w:t>实施</w:t>
      </w:r>
      <w:r>
        <w:rPr>
          <w:rFonts w:hint="eastAsia" w:ascii="仿宋_GB2312" w:hAnsi="仿宋" w:eastAsia="仿宋_GB2312"/>
          <w:sz w:val="32"/>
          <w:szCs w:val="32"/>
          <w:lang w:val="en-US" w:eastAsia="zh-CN"/>
        </w:rPr>
        <w:t>同一</w:t>
      </w:r>
      <w:r>
        <w:rPr>
          <w:rFonts w:hint="eastAsia" w:ascii="仿宋_GB2312" w:hAnsi="仿宋" w:eastAsia="仿宋_GB2312"/>
          <w:sz w:val="32"/>
          <w:szCs w:val="32"/>
        </w:rPr>
        <w:t xml:space="preserve">违法行为的； </w:t>
      </w:r>
    </w:p>
    <w:p>
      <w:pPr>
        <w:spacing w:line="58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（七）因同种违法行为一年内受到三次及以上行政处罚的；</w:t>
      </w:r>
    </w:p>
    <w:p>
      <w:pPr>
        <w:spacing w:line="58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（八）</w:t>
      </w:r>
      <w:r>
        <w:rPr>
          <w:rFonts w:hint="eastAsia" w:ascii="仿宋_GB2312" w:hAnsi="仿宋" w:eastAsia="仿宋_GB2312"/>
          <w:sz w:val="32"/>
          <w:szCs w:val="32"/>
        </w:rPr>
        <w:t>隐匿、</w:t>
      </w:r>
      <w:r>
        <w:rPr>
          <w:rFonts w:hint="eastAsia" w:ascii="仿宋_GB2312" w:hAnsi="仿宋" w:eastAsia="仿宋_GB2312"/>
          <w:sz w:val="32"/>
          <w:szCs w:val="32"/>
          <w:lang w:val="en-US" w:eastAsia="zh-CN"/>
        </w:rPr>
        <w:t>破坏、</w:t>
      </w:r>
      <w:r>
        <w:rPr>
          <w:rFonts w:hint="eastAsia" w:ascii="仿宋_GB2312" w:hAnsi="仿宋" w:eastAsia="仿宋_GB2312"/>
          <w:sz w:val="32"/>
          <w:szCs w:val="32"/>
        </w:rPr>
        <w:t>销毁</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篡改</w:t>
      </w:r>
      <w:r>
        <w:rPr>
          <w:rFonts w:hint="eastAsia" w:ascii="仿宋_GB2312" w:hAnsi="仿宋" w:eastAsia="仿宋_GB2312"/>
          <w:sz w:val="32"/>
          <w:szCs w:val="32"/>
        </w:rPr>
        <w:t>违法行为证据</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或者拒不配合、阻碍、以暴力威胁执法人员依法执行职务的；</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（九）</w:t>
      </w:r>
      <w:r>
        <w:rPr>
          <w:rFonts w:hint="eastAsia" w:ascii="仿宋_GB2312" w:hAnsi="仿宋" w:eastAsia="仿宋_GB2312"/>
          <w:sz w:val="32"/>
          <w:szCs w:val="32"/>
        </w:rPr>
        <w:t>对证人</w:t>
      </w:r>
      <w:r>
        <w:rPr>
          <w:rFonts w:hint="eastAsia" w:ascii="仿宋_GB2312" w:hAnsi="仿宋" w:eastAsia="仿宋_GB2312"/>
          <w:sz w:val="32"/>
          <w:szCs w:val="32"/>
          <w:lang w:eastAsia="zh-CN"/>
        </w:rPr>
        <w:t>、</w:t>
      </w:r>
      <w:r>
        <w:rPr>
          <w:rFonts w:hint="eastAsia" w:ascii="仿宋_GB2312" w:hAnsi="仿宋" w:eastAsia="仿宋_GB2312"/>
          <w:sz w:val="32"/>
          <w:szCs w:val="32"/>
        </w:rPr>
        <w:t>举报人</w:t>
      </w:r>
      <w:r>
        <w:rPr>
          <w:rFonts w:hint="eastAsia" w:ascii="仿宋_GB2312" w:hAnsi="仿宋" w:eastAsia="仿宋_GB2312"/>
          <w:sz w:val="32"/>
          <w:szCs w:val="32"/>
          <w:lang w:val="en-US" w:eastAsia="zh-CN"/>
        </w:rPr>
        <w:t>或者执法人员</w:t>
      </w:r>
      <w:r>
        <w:rPr>
          <w:rFonts w:hint="eastAsia" w:ascii="仿宋_GB2312" w:hAnsi="仿宋" w:eastAsia="仿宋_GB2312"/>
          <w:sz w:val="32"/>
          <w:szCs w:val="32"/>
        </w:rPr>
        <w:t>打击报复的；</w:t>
      </w:r>
    </w:p>
    <w:p>
      <w:pPr>
        <w:spacing w:line="58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（十）违法行为引起群众强烈反映、引发群体性事件或者造成其他不良社会影响的；</w:t>
      </w:r>
    </w:p>
    <w:p>
      <w:pPr>
        <w:spacing w:line="58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（十一）违反未成年人保护相关规定且情节严重的；</w:t>
      </w:r>
    </w:p>
    <w:p>
      <w:pPr>
        <w:spacing w:line="580" w:lineRule="exact"/>
        <w:ind w:firstLine="480" w:firstLineChars="150"/>
        <w:rPr>
          <w:rFonts w:hint="eastAsia" w:ascii="仿宋_GB2312" w:hAnsi="仿宋"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hAnsi="仿宋" w:eastAsia="仿宋_GB2312"/>
          <w:sz w:val="32"/>
          <w:szCs w:val="32"/>
        </w:rPr>
        <w:t>(</w:t>
      </w:r>
      <w:r>
        <w:rPr>
          <w:rFonts w:hint="eastAsia" w:ascii="仿宋_GB2312" w:hAnsi="仿宋" w:eastAsia="仿宋_GB2312"/>
          <w:sz w:val="32"/>
          <w:szCs w:val="32"/>
          <w:lang w:eastAsia="zh-CN"/>
        </w:rPr>
        <w:t>十</w:t>
      </w:r>
      <w:r>
        <w:rPr>
          <w:rFonts w:hint="eastAsia" w:ascii="仿宋_GB2312" w:hAnsi="仿宋" w:eastAsia="仿宋_GB2312"/>
          <w:sz w:val="32"/>
          <w:szCs w:val="32"/>
          <w:lang w:val="en-US" w:eastAsia="zh-CN"/>
        </w:rPr>
        <w:t>二</w:t>
      </w:r>
      <w:r>
        <w:rPr>
          <w:rFonts w:hint="eastAsia" w:ascii="仿宋_GB2312" w:hAnsi="仿宋" w:eastAsia="仿宋_GB2312"/>
          <w:sz w:val="32"/>
          <w:szCs w:val="32"/>
        </w:rPr>
        <w:t>) 法律、法规、规章规定应当从重处罚的其他情形。</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cs="宋体"/>
          <w:sz w:val="32"/>
          <w:szCs w:val="32"/>
        </w:rPr>
        <w:t>不得因当事人的陈述</w:t>
      </w:r>
      <w:r>
        <w:rPr>
          <w:rFonts w:hint="eastAsia" w:ascii="仿宋_GB2312" w:hAnsi="仿宋" w:eastAsia="仿宋_GB2312" w:cs="宋体"/>
          <w:sz w:val="32"/>
          <w:szCs w:val="32"/>
          <w:lang w:eastAsia="zh-CN"/>
        </w:rPr>
        <w:t>、</w:t>
      </w:r>
      <w:r>
        <w:rPr>
          <w:rFonts w:hint="eastAsia" w:ascii="仿宋_GB2312" w:hAnsi="仿宋" w:eastAsia="仿宋_GB2312" w:cs="宋体"/>
          <w:sz w:val="32"/>
          <w:szCs w:val="32"/>
        </w:rPr>
        <w:t>申辩而</w:t>
      </w:r>
      <w:r>
        <w:rPr>
          <w:rFonts w:hint="eastAsia" w:ascii="仿宋_GB2312" w:hAnsi="仿宋" w:eastAsia="仿宋_GB2312" w:cs="宋体"/>
          <w:sz w:val="32"/>
          <w:szCs w:val="32"/>
          <w:lang w:val="en-US" w:eastAsia="zh-CN"/>
        </w:rPr>
        <w:t>给予更重的</w:t>
      </w:r>
      <w:r>
        <w:rPr>
          <w:rFonts w:hint="eastAsia" w:ascii="仿宋_GB2312" w:hAnsi="仿宋" w:eastAsia="仿宋_GB2312" w:cs="宋体"/>
          <w:sz w:val="32"/>
          <w:szCs w:val="32"/>
        </w:rPr>
        <w:t>处罚</w:t>
      </w:r>
      <w:r>
        <w:rPr>
          <w:rFonts w:hint="eastAsia" w:ascii="仿宋_GB2312" w:hAnsi="仿宋" w:eastAsia="仿宋_GB2312" w:cs="Lingoes Unicode"/>
          <w:sz w:val="32"/>
          <w:szCs w:val="32"/>
        </w:rPr>
        <w:t>。</w:t>
      </w:r>
    </w:p>
    <w:p>
      <w:pPr>
        <w:spacing w:line="58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第二十</w:t>
      </w:r>
      <w:r>
        <w:rPr>
          <w:rFonts w:hint="eastAsia" w:ascii="仿宋_GB2312" w:hAnsi="仿宋" w:eastAsia="仿宋_GB2312"/>
          <w:b/>
          <w:sz w:val="32"/>
          <w:szCs w:val="32"/>
          <w:lang w:eastAsia="zh-CN"/>
        </w:rPr>
        <w:t>二</w:t>
      </w:r>
      <w:r>
        <w:rPr>
          <w:rFonts w:hint="eastAsia" w:ascii="仿宋_GB2312" w:hAnsi="仿宋" w:eastAsia="仿宋_GB2312"/>
          <w:b/>
          <w:sz w:val="32"/>
          <w:szCs w:val="32"/>
        </w:rPr>
        <w:t xml:space="preserve">条  </w:t>
      </w:r>
      <w:r>
        <w:rPr>
          <w:rFonts w:hint="eastAsia" w:ascii="仿宋_GB2312" w:hAnsi="仿宋" w:eastAsia="仿宋_GB2312" w:cs="宋体"/>
          <w:color w:val="000000"/>
          <w:kern w:val="0"/>
          <w:sz w:val="32"/>
          <w:szCs w:val="32"/>
        </w:rPr>
        <w:t>办案人员拟作出不予处罚、减轻、从轻、从重处罚建议的，</w:t>
      </w:r>
      <w:r>
        <w:rPr>
          <w:rFonts w:hint="eastAsia" w:ascii="仿宋_GB2312" w:hAnsi="仿宋" w:eastAsia="仿宋_GB2312"/>
          <w:sz w:val="32"/>
          <w:szCs w:val="32"/>
        </w:rPr>
        <w:t>应当在案件调查终结文书中说明理由。</w:t>
      </w:r>
    </w:p>
    <w:p>
      <w:pPr>
        <w:spacing w:line="58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w:t>
      </w:r>
      <w:r>
        <w:rPr>
          <w:rFonts w:hint="eastAsia" w:ascii="仿宋_GB2312" w:hAnsi="仿宋" w:eastAsia="仿宋_GB2312"/>
          <w:b/>
          <w:sz w:val="32"/>
          <w:szCs w:val="32"/>
          <w:lang w:val="en-US" w:eastAsia="zh-CN"/>
        </w:rPr>
        <w:t>二</w:t>
      </w:r>
      <w:r>
        <w:rPr>
          <w:rFonts w:hint="eastAsia" w:ascii="仿宋_GB2312" w:hAnsi="仿宋" w:eastAsia="仿宋_GB2312"/>
          <w:b/>
          <w:sz w:val="32"/>
          <w:szCs w:val="32"/>
        </w:rPr>
        <w:t>十</w:t>
      </w:r>
      <w:r>
        <w:rPr>
          <w:rFonts w:hint="eastAsia" w:ascii="仿宋_GB2312" w:hAnsi="仿宋" w:eastAsia="仿宋_GB2312"/>
          <w:b/>
          <w:sz w:val="32"/>
          <w:szCs w:val="32"/>
          <w:lang w:eastAsia="zh-CN"/>
        </w:rPr>
        <w:t>三</w:t>
      </w:r>
      <w:r>
        <w:rPr>
          <w:rFonts w:hint="eastAsia" w:ascii="仿宋_GB2312" w:hAnsi="仿宋" w:eastAsia="仿宋_GB2312"/>
          <w:b/>
          <w:sz w:val="32"/>
          <w:szCs w:val="32"/>
        </w:rPr>
        <w:t>条</w:t>
      </w:r>
      <w:r>
        <w:rPr>
          <w:rFonts w:hint="eastAsia" w:ascii="仿宋_GB2312" w:hAnsi="仿宋" w:eastAsia="仿宋_GB2312"/>
          <w:sz w:val="32"/>
          <w:szCs w:val="32"/>
        </w:rPr>
        <w:t xml:space="preserve">  本</w:t>
      </w:r>
      <w:r>
        <w:rPr>
          <w:rFonts w:hint="eastAsia" w:ascii="仿宋_GB2312" w:hAnsi="仿宋" w:eastAsia="仿宋_GB2312"/>
          <w:sz w:val="32"/>
          <w:szCs w:val="32"/>
          <w:lang w:val="en-US" w:eastAsia="zh-CN"/>
        </w:rPr>
        <w:t>规则</w:t>
      </w:r>
      <w:r>
        <w:rPr>
          <w:rFonts w:hint="eastAsia" w:ascii="仿宋_GB2312" w:hAnsi="仿宋" w:eastAsia="仿宋_GB2312"/>
          <w:sz w:val="32"/>
          <w:szCs w:val="32"/>
        </w:rPr>
        <w:t>所称“以上”包括本数，“以下”不包括本数。</w:t>
      </w:r>
    </w:p>
    <w:p>
      <w:pPr>
        <w:spacing w:line="58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w:t>
      </w:r>
      <w:r>
        <w:rPr>
          <w:rFonts w:hint="eastAsia" w:ascii="仿宋_GB2312" w:hAnsi="仿宋" w:eastAsia="仿宋_GB2312"/>
          <w:b/>
          <w:sz w:val="32"/>
          <w:szCs w:val="32"/>
          <w:lang w:val="en-US" w:eastAsia="zh-CN"/>
        </w:rPr>
        <w:t>二</w:t>
      </w:r>
      <w:r>
        <w:rPr>
          <w:rFonts w:hint="eastAsia" w:ascii="仿宋_GB2312" w:hAnsi="仿宋" w:eastAsia="仿宋_GB2312"/>
          <w:b/>
          <w:sz w:val="32"/>
          <w:szCs w:val="32"/>
        </w:rPr>
        <w:t>十</w:t>
      </w:r>
      <w:r>
        <w:rPr>
          <w:rFonts w:hint="eastAsia" w:ascii="仿宋_GB2312" w:hAnsi="仿宋" w:eastAsia="仿宋_GB2312"/>
          <w:b/>
          <w:sz w:val="32"/>
          <w:szCs w:val="32"/>
          <w:lang w:eastAsia="zh-CN"/>
        </w:rPr>
        <w:t>四</w:t>
      </w:r>
      <w:r>
        <w:rPr>
          <w:rFonts w:hint="eastAsia" w:ascii="仿宋_GB2312" w:hAnsi="仿宋" w:eastAsia="仿宋_GB2312"/>
          <w:b/>
          <w:sz w:val="32"/>
          <w:szCs w:val="32"/>
        </w:rPr>
        <w:t>条</w:t>
      </w:r>
      <w:r>
        <w:rPr>
          <w:rFonts w:hint="eastAsia" w:ascii="仿宋_GB2312" w:hAnsi="仿宋" w:eastAsia="仿宋_GB2312"/>
          <w:sz w:val="32"/>
          <w:szCs w:val="32"/>
        </w:rPr>
        <w:t xml:space="preserve">  本</w:t>
      </w:r>
      <w:r>
        <w:rPr>
          <w:rFonts w:hint="eastAsia" w:ascii="仿宋_GB2312" w:hAnsi="仿宋" w:eastAsia="仿宋_GB2312"/>
          <w:sz w:val="32"/>
          <w:szCs w:val="32"/>
          <w:lang w:val="en-US" w:eastAsia="zh-CN"/>
        </w:rPr>
        <w:t>规则未尽事宜，按照</w:t>
      </w:r>
      <w:r>
        <w:rPr>
          <w:rFonts w:hint="eastAsia" w:ascii="仿宋_GB2312" w:hAnsi="仿宋" w:eastAsia="仿宋_GB2312"/>
          <w:sz w:val="32"/>
          <w:szCs w:val="32"/>
          <w:lang w:eastAsia="zh-CN"/>
        </w:rPr>
        <w:t>《文化市场综合执法行政处罚裁量权适用办法》相关规定执行</w:t>
      </w:r>
      <w:r>
        <w:rPr>
          <w:rFonts w:hint="eastAsia" w:ascii="仿宋_GB2312" w:hAnsi="仿宋" w:eastAsia="仿宋_GB2312"/>
          <w:sz w:val="32"/>
          <w:szCs w:val="32"/>
        </w:rPr>
        <w:t>。</w:t>
      </w:r>
    </w:p>
    <w:p>
      <w:pPr>
        <w:spacing w:line="58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w:t>
      </w:r>
      <w:r>
        <w:rPr>
          <w:rFonts w:hint="eastAsia" w:ascii="仿宋_GB2312" w:hAnsi="仿宋" w:eastAsia="仿宋_GB2312"/>
          <w:b/>
          <w:sz w:val="32"/>
          <w:szCs w:val="32"/>
          <w:lang w:val="en-US" w:eastAsia="zh-CN"/>
        </w:rPr>
        <w:t>二</w:t>
      </w:r>
      <w:r>
        <w:rPr>
          <w:rFonts w:hint="eastAsia" w:ascii="仿宋_GB2312" w:hAnsi="仿宋" w:eastAsia="仿宋_GB2312"/>
          <w:b/>
          <w:sz w:val="32"/>
          <w:szCs w:val="32"/>
        </w:rPr>
        <w:t>十</w:t>
      </w:r>
      <w:r>
        <w:rPr>
          <w:rFonts w:hint="eastAsia" w:ascii="仿宋_GB2312" w:hAnsi="仿宋" w:eastAsia="仿宋_GB2312"/>
          <w:b/>
          <w:sz w:val="32"/>
          <w:szCs w:val="32"/>
          <w:lang w:val="en-US" w:eastAsia="zh-CN"/>
        </w:rPr>
        <w:t>五</w:t>
      </w:r>
      <w:r>
        <w:rPr>
          <w:rFonts w:hint="eastAsia" w:ascii="仿宋_GB2312" w:hAnsi="仿宋" w:eastAsia="仿宋_GB2312"/>
          <w:b/>
          <w:sz w:val="32"/>
          <w:szCs w:val="32"/>
        </w:rPr>
        <w:t>条</w:t>
      </w:r>
      <w:r>
        <w:rPr>
          <w:rFonts w:hint="eastAsia" w:ascii="仿宋_GB2312" w:hAnsi="仿宋" w:eastAsia="仿宋_GB2312"/>
          <w:sz w:val="32"/>
          <w:szCs w:val="32"/>
        </w:rPr>
        <w:t xml:space="preserve">  本</w:t>
      </w:r>
      <w:r>
        <w:rPr>
          <w:rFonts w:hint="eastAsia" w:ascii="仿宋_GB2312" w:hAnsi="仿宋" w:eastAsia="仿宋_GB2312"/>
          <w:sz w:val="32"/>
          <w:szCs w:val="32"/>
          <w:lang w:val="en-US" w:eastAsia="zh-CN"/>
        </w:rPr>
        <w:t>规则</w:t>
      </w:r>
      <w:r>
        <w:rPr>
          <w:rFonts w:hint="eastAsia" w:ascii="仿宋_GB2312" w:hAnsi="仿宋" w:eastAsia="仿宋_GB2312"/>
          <w:sz w:val="32"/>
          <w:szCs w:val="32"/>
        </w:rPr>
        <w:t>由广东省文化</w:t>
      </w:r>
      <w:r>
        <w:rPr>
          <w:rFonts w:hint="eastAsia" w:ascii="仿宋_GB2312" w:hAnsi="仿宋" w:eastAsia="仿宋_GB2312"/>
          <w:sz w:val="32"/>
          <w:szCs w:val="32"/>
          <w:lang w:eastAsia="zh-CN"/>
        </w:rPr>
        <w:t>和旅游厅</w:t>
      </w:r>
      <w:r>
        <w:rPr>
          <w:rFonts w:hint="eastAsia" w:ascii="仿宋_GB2312" w:hAnsi="仿宋" w:eastAsia="仿宋_GB2312"/>
          <w:sz w:val="32"/>
          <w:szCs w:val="32"/>
        </w:rPr>
        <w:t>负责解释。</w:t>
      </w:r>
    </w:p>
    <w:p>
      <w:pPr>
        <w:spacing w:line="580" w:lineRule="exact"/>
      </w:pPr>
      <w:r>
        <w:rPr>
          <w:rFonts w:hint="eastAsia" w:ascii="宋体" w:hAnsi="宋体" w:eastAsia="仿宋_GB2312"/>
          <w:kern w:val="0"/>
          <w:sz w:val="32"/>
          <w:szCs w:val="32"/>
          <w:lang w:val="en-US" w:eastAsia="zh-CN"/>
        </w:rPr>
        <w:t xml:space="preserve">    </w:t>
      </w:r>
      <w:r>
        <w:rPr>
          <w:rFonts w:hint="eastAsia" w:ascii="仿宋_GB2312" w:hAnsi="仿宋" w:eastAsia="仿宋_GB2312"/>
          <w:b/>
          <w:sz w:val="32"/>
          <w:szCs w:val="32"/>
        </w:rPr>
        <w:t>第</w:t>
      </w:r>
      <w:r>
        <w:rPr>
          <w:rFonts w:hint="eastAsia" w:ascii="仿宋_GB2312" w:hAnsi="仿宋" w:eastAsia="仿宋_GB2312"/>
          <w:b/>
          <w:sz w:val="32"/>
          <w:szCs w:val="32"/>
          <w:lang w:val="en-US" w:eastAsia="zh-CN"/>
        </w:rPr>
        <w:t>二</w:t>
      </w:r>
      <w:r>
        <w:rPr>
          <w:rFonts w:hint="eastAsia" w:ascii="仿宋_GB2312" w:hAnsi="仿宋" w:eastAsia="仿宋_GB2312"/>
          <w:b/>
          <w:sz w:val="32"/>
          <w:szCs w:val="32"/>
        </w:rPr>
        <w:t>十</w:t>
      </w:r>
      <w:r>
        <w:rPr>
          <w:rFonts w:hint="eastAsia" w:ascii="仿宋_GB2312" w:hAnsi="仿宋" w:eastAsia="仿宋_GB2312"/>
          <w:b/>
          <w:sz w:val="32"/>
          <w:szCs w:val="32"/>
          <w:lang w:val="en-US" w:eastAsia="zh-CN"/>
        </w:rPr>
        <w:t>六</w:t>
      </w:r>
      <w:r>
        <w:rPr>
          <w:rFonts w:hint="eastAsia" w:ascii="仿宋_GB2312" w:hAnsi="仿宋" w:eastAsia="仿宋_GB2312"/>
          <w:b/>
          <w:sz w:val="32"/>
          <w:szCs w:val="32"/>
        </w:rPr>
        <w:t>条</w:t>
      </w:r>
      <w:r>
        <w:rPr>
          <w:rFonts w:hint="eastAsia" w:ascii="仿宋_GB2312" w:eastAsia="仿宋_GB2312"/>
          <w:sz w:val="32"/>
          <w:szCs w:val="32"/>
        </w:rPr>
        <w:t xml:space="preserve">  </w:t>
      </w:r>
      <w:r>
        <w:rPr>
          <w:rFonts w:hint="eastAsia" w:ascii="仿宋_GB2312" w:hAnsi="仿宋" w:eastAsia="仿宋_GB2312"/>
          <w:sz w:val="32"/>
          <w:szCs w:val="32"/>
        </w:rPr>
        <w:t>本</w:t>
      </w:r>
      <w:r>
        <w:rPr>
          <w:rFonts w:hint="eastAsia" w:ascii="仿宋_GB2312" w:hAnsi="仿宋" w:eastAsia="仿宋_GB2312"/>
          <w:sz w:val="32"/>
          <w:szCs w:val="32"/>
          <w:lang w:val="en-US" w:eastAsia="zh-CN"/>
        </w:rPr>
        <w:t>规则</w:t>
      </w:r>
      <w:r>
        <w:rPr>
          <w:rFonts w:hint="eastAsia" w:ascii="仿宋_GB2312" w:hAnsi="仿宋" w:eastAsia="仿宋_GB2312"/>
          <w:sz w:val="32"/>
          <w:szCs w:val="32"/>
        </w:rPr>
        <w:t xml:space="preserve">自  </w:t>
      </w:r>
      <w:r>
        <w:rPr>
          <w:rFonts w:hint="eastAsia" w:ascii="仿宋_GB2312" w:hAnsi="仿宋" w:eastAsia="仿宋_GB2312" w:cs="宋体"/>
          <w:sz w:val="32"/>
          <w:szCs w:val="32"/>
        </w:rPr>
        <w:t xml:space="preserve">年  月  </w:t>
      </w:r>
      <w:r>
        <w:rPr>
          <w:rFonts w:hint="eastAsia" w:ascii="仿宋_GB2312" w:hAnsi="仿宋" w:eastAsia="仿宋_GB2312"/>
          <w:sz w:val="32"/>
          <w:szCs w:val="32"/>
        </w:rPr>
        <w:t>日起开始施行。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Lingoes Unicode">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9F5775"/>
    <w:rsid w:val="27A5676F"/>
    <w:rsid w:val="30A22085"/>
    <w:rsid w:val="5E9F57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wht</Company>
  <Pages>1</Pages>
  <Words>0</Words>
  <Characters>0</Characters>
  <Lines>0</Lines>
  <Paragraphs>0</Paragraphs>
  <TotalTime>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2021-07-06T14:34:00Z</dcterms:created>
  <dc:creator>凌曲刚</dc:creator>
  <cp:lastModifiedBy>厅办核稿（林海燕）</cp:lastModifiedBy>
  <dcterms:modified xsi:type="dcterms:W3CDTF">2021-07-07T07:44:59Z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